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600788565"/>
        <w:docPartObj>
          <w:docPartGallery w:val="Cover Pages"/>
          <w:docPartUnique/>
        </w:docPartObj>
      </w:sdtPr>
      <w:sdtEndPr/>
      <w:sdtContent>
        <w:p w:rsidR="00911539" w:rsidRPr="00A837F7" w:rsidRDefault="00911539" w:rsidP="00911539">
          <w:pPr>
            <w:spacing w:line="240" w:lineRule="auto"/>
            <w:ind w:left="-142" w:right="-142"/>
            <w:rPr>
              <w:rFonts w:ascii="Arial" w:eastAsia="Calibri" w:hAnsi="Arial" w:cs="Arial"/>
              <w:sz w:val="32"/>
              <w:szCs w:val="32"/>
            </w:rPr>
          </w:pPr>
        </w:p>
        <w:p w:rsidR="00EC6514" w:rsidRPr="00A837F7" w:rsidRDefault="00EC6514" w:rsidP="00911539">
          <w:pPr>
            <w:spacing w:line="240" w:lineRule="auto"/>
            <w:ind w:left="-142" w:right="-142"/>
            <w:rPr>
              <w:rFonts w:ascii="Arial" w:eastAsia="Calibri" w:hAnsi="Arial" w:cs="Arial"/>
              <w:sz w:val="32"/>
              <w:szCs w:val="32"/>
            </w:rPr>
          </w:pPr>
        </w:p>
        <w:sdt>
          <w:sdtPr>
            <w:rPr>
              <w:rFonts w:ascii="Arial" w:hAnsi="Arial" w:cs="Arial"/>
              <w:color w:val="237595"/>
            </w:rPr>
            <w:id w:val="-1567103968"/>
            <w:docPartObj>
              <w:docPartGallery w:val="Cover Pages"/>
              <w:docPartUnique/>
            </w:docPartObj>
          </w:sdtPr>
          <w:sdtEndPr>
            <w:rPr>
              <w:color w:val="auto"/>
            </w:rPr>
          </w:sdtEndPr>
          <w:sdtContent>
            <w:p w:rsidR="00EC6514" w:rsidRPr="00A837F7" w:rsidRDefault="00A837F7" w:rsidP="00EC6514">
              <w:pPr>
                <w:spacing w:line="240" w:lineRule="auto"/>
                <w:ind w:right="-142"/>
                <w:rPr>
                  <w:rFonts w:ascii="Arial" w:eastAsia="Calibri" w:hAnsi="Arial" w:cs="Arial"/>
                  <w:b/>
                  <w:color w:val="237595"/>
                  <w:sz w:val="28"/>
                  <w:szCs w:val="28"/>
                </w:rPr>
              </w:pPr>
              <w:r w:rsidRPr="00A837F7">
                <w:rPr>
                  <w:rFonts w:ascii="Arial" w:eastAsia="Calibri" w:hAnsi="Arial" w:cs="Arial"/>
                  <w:b/>
                  <w:color w:val="237595"/>
                  <w:sz w:val="28"/>
                  <w:szCs w:val="28"/>
                </w:rPr>
                <w:t>VORLAGE FÜR AKTIVITÄT I: KLASSENBEDARFSBERICHT</w:t>
              </w:r>
            </w:p>
            <w:p w:rsidR="002365B7" w:rsidRPr="00A837F7" w:rsidRDefault="00D41954" w:rsidP="00EC6514">
              <w:pPr>
                <w:spacing w:line="240" w:lineRule="auto"/>
                <w:ind w:right="-142"/>
                <w:rPr>
                  <w:rFonts w:ascii="Arial" w:eastAsia="Calibri" w:hAnsi="Arial" w:cs="Arial"/>
                  <w:color w:val="237595"/>
                  <w:sz w:val="28"/>
                  <w:szCs w:val="28"/>
                </w:rPr>
              </w:pPr>
              <w:r>
                <w:rPr>
                  <w:rFonts w:ascii="Arial" w:eastAsia="Calibri" w:hAnsi="Arial" w:cs="Arial"/>
                  <w:color w:val="237595"/>
                  <w:sz w:val="28"/>
                  <w:szCs w:val="28"/>
                </w:rPr>
                <w:t>Intellektueller Output II</w:t>
              </w:r>
              <w:bookmarkStart w:id="0" w:name="_GoBack"/>
              <w:bookmarkEnd w:id="0"/>
              <w:r w:rsidR="00A837F7" w:rsidRPr="00A837F7">
                <w:rPr>
                  <w:rFonts w:ascii="Arial" w:eastAsia="Calibri" w:hAnsi="Arial" w:cs="Arial"/>
                  <w:color w:val="237595"/>
                  <w:sz w:val="28"/>
                  <w:szCs w:val="28"/>
                </w:rPr>
                <w:t>, Aktivitäten</w:t>
              </w:r>
            </w:p>
            <w:p w:rsidR="0099093D" w:rsidRPr="00A837F7" w:rsidRDefault="0099093D" w:rsidP="00F679DF">
              <w:pPr>
                <w:jc w:val="both"/>
                <w:rPr>
                  <w:rFonts w:ascii="Tahoma" w:hAnsi="Tahoma" w:cs="Tahoma"/>
                  <w:sz w:val="24"/>
                  <w:szCs w:val="24"/>
                </w:rPr>
              </w:pPr>
            </w:p>
            <w:p w:rsidR="00F679DF" w:rsidRPr="00A837F7" w:rsidRDefault="00A837F7" w:rsidP="00F679DF">
              <w:pPr>
                <w:jc w:val="both"/>
                <w:rPr>
                  <w:rFonts w:ascii="Tahoma" w:hAnsi="Tahoma" w:cs="Tahoma"/>
                  <w:b/>
                  <w:color w:val="365F91" w:themeColor="accent1" w:themeShade="BF"/>
                  <w:sz w:val="24"/>
                  <w:szCs w:val="24"/>
                </w:rPr>
              </w:pPr>
              <w:r w:rsidRPr="00A837F7">
                <w:rPr>
                  <w:rFonts w:ascii="Tahoma" w:hAnsi="Tahoma" w:cs="Tahoma"/>
                  <w:b/>
                  <w:color w:val="365F91" w:themeColor="accent1" w:themeShade="BF"/>
                  <w:sz w:val="24"/>
                  <w:szCs w:val="24"/>
                </w:rPr>
                <w:t>Woche 1: Bitte beantworten/führen Sie die folgenden Fragen und Aufgaben aus</w:t>
              </w:r>
              <w:r w:rsidR="00F679DF" w:rsidRPr="00A837F7">
                <w:rPr>
                  <w:rFonts w:ascii="Tahoma" w:hAnsi="Tahoma" w:cs="Tahoma"/>
                  <w:b/>
                  <w:color w:val="365F91" w:themeColor="accent1" w:themeShade="BF"/>
                  <w:sz w:val="24"/>
                  <w:szCs w:val="24"/>
                </w:rPr>
                <w:t>:</w:t>
              </w: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b/>
                  <w:sz w:val="24"/>
                  <w:szCs w:val="24"/>
                </w:rPr>
              </w:pPr>
              <w:r w:rsidRPr="00A837F7">
                <w:rPr>
                  <w:rFonts w:ascii="Tahoma" w:hAnsi="Tahoma" w:cs="Tahoma"/>
                  <w:b/>
                  <w:sz w:val="24"/>
                  <w:szCs w:val="24"/>
                </w:rPr>
                <w:t xml:space="preserve">1. </w:t>
              </w:r>
              <w:r w:rsidR="00A837F7" w:rsidRPr="00A837F7">
                <w:rPr>
                  <w:rFonts w:ascii="Tahoma" w:hAnsi="Tahoma" w:cs="Tahoma"/>
                  <w:b/>
                  <w:sz w:val="24"/>
                  <w:szCs w:val="24"/>
                </w:rPr>
                <w:t>Wie würden Sie das allgemeine Klima in der Klasse beschreiben in Bezug auf</w:t>
              </w:r>
              <w:r w:rsidR="004A40FE" w:rsidRPr="00A837F7">
                <w:rPr>
                  <w:rFonts w:ascii="Tahoma" w:hAnsi="Tahoma" w:cs="Tahoma"/>
                  <w:b/>
                  <w:sz w:val="24"/>
                  <w:szCs w:val="24"/>
                </w:rPr>
                <w:t>:</w:t>
              </w:r>
              <w:r w:rsidRPr="00A837F7">
                <w:rPr>
                  <w:rFonts w:ascii="Tahoma" w:hAnsi="Tahoma" w:cs="Tahoma"/>
                  <w:b/>
                  <w:sz w:val="24"/>
                  <w:szCs w:val="24"/>
                </w:rPr>
                <w:t xml:space="preserve"> </w:t>
              </w:r>
            </w:p>
            <w:p w:rsidR="0099093D" w:rsidRPr="00A837F7" w:rsidRDefault="0099093D" w:rsidP="00F679DF">
              <w:pPr>
                <w:jc w:val="both"/>
                <w:rPr>
                  <w:rFonts w:ascii="Tahoma" w:hAnsi="Tahoma" w:cs="Tahoma"/>
                  <w:sz w:val="24"/>
                  <w:szCs w:val="24"/>
                </w:rPr>
              </w:pPr>
            </w:p>
            <w:p w:rsidR="0099093D" w:rsidRPr="00A837F7" w:rsidRDefault="00F679DF" w:rsidP="00F679DF">
              <w:pPr>
                <w:jc w:val="both"/>
                <w:rPr>
                  <w:rFonts w:ascii="Tahoma" w:hAnsi="Tahoma" w:cs="Tahoma"/>
                  <w:sz w:val="24"/>
                  <w:szCs w:val="24"/>
                </w:rPr>
              </w:pPr>
              <w:r w:rsidRPr="00A837F7">
                <w:rPr>
                  <w:rFonts w:ascii="Tahoma" w:hAnsi="Tahoma" w:cs="Tahoma"/>
                  <w:sz w:val="24"/>
                  <w:szCs w:val="24"/>
                </w:rPr>
                <w:t xml:space="preserve">a) </w:t>
              </w:r>
              <w:r w:rsidR="00A837F7" w:rsidRPr="00A837F7">
                <w:rPr>
                  <w:rFonts w:ascii="Tahoma" w:hAnsi="Tahoma" w:cs="Tahoma"/>
                  <w:sz w:val="24"/>
                  <w:szCs w:val="24"/>
                </w:rPr>
                <w:t>Freundschaften und Respekt unter Gleichaltrigen</w:t>
              </w:r>
            </w:p>
            <w:tbl>
              <w:tblPr>
                <w:tblStyle w:val="Tabellenraster"/>
                <w:tblW w:w="0" w:type="auto"/>
                <w:tblLook w:val="04A0" w:firstRow="1" w:lastRow="0" w:firstColumn="1" w:lastColumn="0" w:noHBand="0" w:noVBand="1"/>
              </w:tblPr>
              <w:tblGrid>
                <w:gridCol w:w="9062"/>
              </w:tblGrid>
              <w:tr w:rsidR="00F679DF" w:rsidRPr="00A837F7" w:rsidTr="00F679DF">
                <w:tc>
                  <w:tcPr>
                    <w:tcW w:w="9212" w:type="dxa"/>
                  </w:tcPr>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b) </w:t>
              </w:r>
              <w:r w:rsidR="00A837F7" w:rsidRPr="00A837F7">
                <w:rPr>
                  <w:rFonts w:ascii="Tahoma" w:hAnsi="Tahoma" w:cs="Tahoma"/>
                  <w:sz w:val="24"/>
                  <w:szCs w:val="24"/>
                </w:rPr>
                <w:t>das Gefühl der Zugehörigkeit zu einer Klasse</w:t>
              </w:r>
              <w:r w:rsidRPr="00A837F7">
                <w:rPr>
                  <w:rFonts w:ascii="Tahoma" w:hAnsi="Tahoma" w:cs="Tahoma"/>
                  <w:sz w:val="24"/>
                  <w:szCs w:val="24"/>
                </w:rPr>
                <w:t xml:space="preserve"> </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c) </w:t>
              </w:r>
              <w:r w:rsidR="00A837F7" w:rsidRPr="00A837F7">
                <w:rPr>
                  <w:rFonts w:ascii="Tahoma" w:hAnsi="Tahoma" w:cs="Tahoma"/>
                  <w:sz w:val="24"/>
                  <w:szCs w:val="24"/>
                </w:rPr>
                <w:t>eine konstruktive Haltung einnehmen</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d) </w:t>
              </w:r>
              <w:r w:rsidR="00A837F7" w:rsidRPr="00A837F7">
                <w:rPr>
                  <w:rFonts w:ascii="Tahoma" w:hAnsi="Tahoma" w:cs="Tahoma"/>
                  <w:sz w:val="24"/>
                  <w:szCs w:val="24"/>
                </w:rPr>
                <w:t>Beziehung zu dem Lehrenden/den Lehrenden</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e) </w:t>
              </w:r>
              <w:r w:rsidR="00A837F7" w:rsidRPr="00A837F7">
                <w:rPr>
                  <w:rFonts w:ascii="Tahoma" w:hAnsi="Tahoma" w:cs="Tahoma"/>
                  <w:sz w:val="24"/>
                  <w:szCs w:val="24"/>
                </w:rPr>
                <w:t>Lernbereitschaft</w:t>
              </w:r>
              <w:r w:rsidRPr="00A837F7">
                <w:rPr>
                  <w:rFonts w:ascii="Tahoma" w:hAnsi="Tahoma" w:cs="Tahoma"/>
                  <w:sz w:val="24"/>
                  <w:szCs w:val="24"/>
                </w:rPr>
                <w:t xml:space="preserve"> </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f) </w:t>
              </w:r>
              <w:r w:rsidR="00A837F7" w:rsidRPr="00A837F7">
                <w:rPr>
                  <w:rFonts w:ascii="Tahoma" w:hAnsi="Tahoma" w:cs="Tahoma"/>
                  <w:sz w:val="24"/>
                  <w:szCs w:val="24"/>
                </w:rPr>
                <w:t>Lernfähigkeit</w:t>
              </w:r>
              <w:r w:rsidRPr="00A837F7">
                <w:rPr>
                  <w:rFonts w:ascii="Tahoma" w:hAnsi="Tahoma" w:cs="Tahoma"/>
                  <w:sz w:val="24"/>
                  <w:szCs w:val="24"/>
                </w:rPr>
                <w:t xml:space="preserve"> </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g) </w:t>
              </w:r>
              <w:r w:rsidR="00A837F7" w:rsidRPr="00A837F7">
                <w:rPr>
                  <w:rFonts w:ascii="Tahoma" w:hAnsi="Tahoma" w:cs="Tahoma"/>
                  <w:sz w:val="24"/>
                  <w:szCs w:val="24"/>
                </w:rPr>
                <w:t>Spannungen und Konflikte</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F679DF" w:rsidRPr="00A837F7" w:rsidRDefault="00F679DF"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r w:rsidRPr="00A837F7">
                <w:rPr>
                  <w:rFonts w:ascii="Tahoma" w:hAnsi="Tahoma" w:cs="Tahoma"/>
                  <w:sz w:val="24"/>
                  <w:szCs w:val="24"/>
                </w:rPr>
                <w:t xml:space="preserve">h) </w:t>
              </w:r>
              <w:r w:rsidR="00A837F7" w:rsidRPr="00A837F7">
                <w:rPr>
                  <w:rFonts w:ascii="Tahoma" w:hAnsi="Tahoma" w:cs="Tahoma"/>
                  <w:sz w:val="24"/>
                  <w:szCs w:val="24"/>
                </w:rPr>
                <w:t>Schwierigkeiten und Herausforderungen</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99093D" w:rsidRPr="00A837F7" w:rsidRDefault="0099093D"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F679DF" w:rsidRPr="00A837F7" w:rsidRDefault="00F679DF" w:rsidP="00F679DF">
              <w:pPr>
                <w:jc w:val="both"/>
                <w:rPr>
                  <w:rFonts w:ascii="Tahoma" w:hAnsi="Tahoma" w:cs="Tahoma"/>
                  <w:b/>
                  <w:sz w:val="24"/>
                  <w:szCs w:val="24"/>
                </w:rPr>
              </w:pPr>
              <w:r w:rsidRPr="00A837F7">
                <w:rPr>
                  <w:rFonts w:ascii="Tahoma" w:hAnsi="Tahoma" w:cs="Tahoma"/>
                  <w:b/>
                  <w:sz w:val="24"/>
                  <w:szCs w:val="24"/>
                </w:rPr>
                <w:t xml:space="preserve">2. </w:t>
              </w:r>
              <w:r w:rsidR="00392309">
                <w:rPr>
                  <w:rFonts w:ascii="Tahoma" w:hAnsi="Tahoma" w:cs="Tahoma"/>
                  <w:b/>
                  <w:sz w:val="24"/>
                  <w:szCs w:val="24"/>
                </w:rPr>
                <w:t>Bitte bestimmen Sie mindestens sechs und höchstens zehn</w:t>
              </w:r>
              <w:r w:rsidR="00A837F7" w:rsidRPr="00A837F7">
                <w:rPr>
                  <w:rFonts w:ascii="Tahoma" w:hAnsi="Tahoma" w:cs="Tahoma"/>
                  <w:b/>
                  <w:sz w:val="24"/>
                  <w:szCs w:val="24"/>
                </w:rPr>
                <w:t xml:space="preserve"> Schüler, die unterschiedliche und signifikante Charaktere in Bezug auf ihre Einstellung und ihr Verhalten haben, und beschreiben Sie sie unter Verwendung der gleichen Punkte (a</w:t>
              </w:r>
              <w:r w:rsidR="00392309">
                <w:rPr>
                  <w:rFonts w:ascii="Tahoma" w:hAnsi="Tahoma" w:cs="Tahoma"/>
                  <w:b/>
                  <w:sz w:val="24"/>
                  <w:szCs w:val="24"/>
                </w:rPr>
                <w:t xml:space="preserve"> – </w:t>
              </w:r>
              <w:r w:rsidR="00A837F7" w:rsidRPr="00A837F7">
                <w:rPr>
                  <w:rFonts w:ascii="Tahoma" w:hAnsi="Tahoma" w:cs="Tahoma"/>
                  <w:b/>
                  <w:sz w:val="24"/>
                  <w:szCs w:val="24"/>
                </w:rPr>
                <w:t>h) wie oben</w:t>
              </w:r>
              <w:r w:rsidRPr="00A837F7">
                <w:rPr>
                  <w:rFonts w:ascii="Tahoma" w:hAnsi="Tahoma" w:cs="Tahoma"/>
                  <w:b/>
                  <w:sz w:val="24"/>
                  <w:szCs w:val="24"/>
                </w:rPr>
                <w:t>.</w:t>
              </w:r>
            </w:p>
            <w:p w:rsidR="00F679DF" w:rsidRPr="00A837F7" w:rsidRDefault="00F679DF" w:rsidP="00F679DF">
              <w:pPr>
                <w:jc w:val="both"/>
                <w:rPr>
                  <w:rFonts w:ascii="Tahoma" w:hAnsi="Tahoma" w:cs="Tahoma"/>
                  <w:sz w:val="24"/>
                  <w:szCs w:val="24"/>
                </w:rPr>
              </w:pPr>
            </w:p>
            <w:p w:rsidR="00F679DF" w:rsidRPr="00A837F7" w:rsidRDefault="00392309" w:rsidP="00F679DF">
              <w:pPr>
                <w:jc w:val="both"/>
                <w:rPr>
                  <w:rFonts w:ascii="Tahoma" w:hAnsi="Tahoma" w:cs="Tahoma"/>
                  <w:sz w:val="24"/>
                  <w:szCs w:val="24"/>
                </w:rPr>
              </w:pPr>
              <w:r>
                <w:rPr>
                  <w:rFonts w:ascii="Tahoma" w:hAnsi="Tahoma" w:cs="Tahoma"/>
                  <w:sz w:val="24"/>
                  <w:szCs w:val="24"/>
                </w:rPr>
                <w:lastRenderedPageBreak/>
                <w:t xml:space="preserve">Beispiel: </w:t>
              </w:r>
              <w:r w:rsidR="00A837F7" w:rsidRPr="00A837F7">
                <w:rPr>
                  <w:rFonts w:ascii="Tahoma" w:hAnsi="Tahoma" w:cs="Tahoma"/>
                  <w:sz w:val="24"/>
                  <w:szCs w:val="24"/>
                </w:rPr>
                <w:t>Wie würden Sie den Schüler in Bezug auf seine/ihre a) Freundschaften und Respekt zwischen Gleichaltrigen beschreiben b) Gefühl der Zugehörigkeit zu einer Klasse c) konstruktive Haltung d) Beziehung zu Lehrer/n e) Lernbereitschaft f) Lernfähigkeit g) Spannungen und Konflikte h) Schwierigkeiten und Herausforderungen</w:t>
              </w:r>
              <w:r w:rsidR="00F679DF" w:rsidRPr="00A837F7">
                <w:rPr>
                  <w:rFonts w:ascii="Tahoma" w:hAnsi="Tahoma" w:cs="Tahoma"/>
                  <w:sz w:val="24"/>
                  <w:szCs w:val="24"/>
                </w:rPr>
                <w:t>.</w:t>
              </w:r>
            </w:p>
            <w:p w:rsidR="00F679DF" w:rsidRPr="00A837F7" w:rsidRDefault="00A837F7" w:rsidP="00F679DF">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1</w:t>
              </w:r>
            </w:p>
            <w:tbl>
              <w:tblPr>
                <w:tblStyle w:val="Tabellenraster"/>
                <w:tblW w:w="0" w:type="auto"/>
                <w:tblLook w:val="04A0" w:firstRow="1" w:lastRow="0" w:firstColumn="1" w:lastColumn="0" w:noHBand="0" w:noVBand="1"/>
              </w:tblPr>
              <w:tblGrid>
                <w:gridCol w:w="9062"/>
              </w:tblGrid>
              <w:tr w:rsidR="0099093D" w:rsidRPr="00A837F7" w:rsidTr="0099093D">
                <w:tc>
                  <w:tcPr>
                    <w:tcW w:w="9212" w:type="dxa"/>
                  </w:tcPr>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2</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3</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4A40FE"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4</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5</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4A40FE" w:rsidP="005026D4">
                    <w:pPr>
                      <w:jc w:val="both"/>
                      <w:rPr>
                        <w:rFonts w:ascii="Tahoma" w:hAnsi="Tahoma" w:cs="Tahoma"/>
                        <w:sz w:val="24"/>
                        <w:szCs w:val="24"/>
                      </w:rPr>
                    </w:pPr>
                    <w:r w:rsidRPr="00A837F7">
                      <w:rPr>
                        <w:rFonts w:ascii="Tahoma" w:hAnsi="Tahoma" w:cs="Tahoma"/>
                        <w:sz w:val="24"/>
                        <w:szCs w:val="24"/>
                      </w:rPr>
                      <w:t xml:space="preserve"> </w:t>
                    </w:r>
                  </w:p>
                  <w:p w:rsidR="004A40FE" w:rsidRPr="00A837F7" w:rsidRDefault="004A40FE" w:rsidP="005026D4">
                    <w:pPr>
                      <w:jc w:val="both"/>
                      <w:rPr>
                        <w:rFonts w:ascii="Tahoma" w:hAnsi="Tahoma" w:cs="Tahoma"/>
                        <w:sz w:val="24"/>
                        <w:szCs w:val="24"/>
                      </w:rPr>
                    </w:pPr>
                  </w:p>
                </w:tc>
              </w:tr>
            </w:tbl>
            <w:p w:rsidR="004A40FE" w:rsidRPr="00A837F7" w:rsidRDefault="004A40FE" w:rsidP="0099093D">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w:t>
              </w:r>
              <w:r w:rsidR="004A40FE" w:rsidRPr="00A837F7">
                <w:rPr>
                  <w:rFonts w:ascii="Tahoma" w:hAnsi="Tahoma" w:cs="Tahoma"/>
                  <w:sz w:val="24"/>
                  <w:szCs w:val="24"/>
                </w:rPr>
                <w:t>6</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w:t>
              </w:r>
              <w:r w:rsidR="004A40FE" w:rsidRPr="00A837F7">
                <w:rPr>
                  <w:rFonts w:ascii="Tahoma" w:hAnsi="Tahoma" w:cs="Tahoma"/>
                  <w:sz w:val="24"/>
                  <w:szCs w:val="24"/>
                </w:rPr>
                <w:t>7</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 xml:space="preserve">Schüler </w:t>
              </w:r>
              <w:r w:rsidR="004A40FE" w:rsidRPr="00A837F7">
                <w:rPr>
                  <w:rFonts w:ascii="Tahoma" w:hAnsi="Tahoma" w:cs="Tahoma"/>
                  <w:sz w:val="24"/>
                  <w:szCs w:val="24"/>
                </w:rPr>
                <w:t>8</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tc>
              </w:tr>
            </w:tbl>
            <w:p w:rsidR="0099093D" w:rsidRPr="00A837F7" w:rsidRDefault="0099093D" w:rsidP="00F679DF">
              <w:pPr>
                <w:jc w:val="both"/>
                <w:rPr>
                  <w:rFonts w:ascii="Tahoma" w:hAnsi="Tahoma" w:cs="Tahoma"/>
                  <w:sz w:val="24"/>
                  <w:szCs w:val="24"/>
                </w:rPr>
              </w:pPr>
            </w:p>
            <w:p w:rsidR="0099093D" w:rsidRPr="00A837F7" w:rsidRDefault="00A837F7" w:rsidP="0099093D">
              <w:pPr>
                <w:jc w:val="both"/>
                <w:rPr>
                  <w:rFonts w:ascii="Tahoma" w:hAnsi="Tahoma" w:cs="Tahoma"/>
                  <w:sz w:val="24"/>
                  <w:szCs w:val="24"/>
                </w:rPr>
              </w:pPr>
              <w:r w:rsidRPr="00A837F7">
                <w:rPr>
                  <w:rFonts w:ascii="Tahoma" w:hAnsi="Tahoma" w:cs="Tahoma"/>
                  <w:sz w:val="24"/>
                  <w:szCs w:val="24"/>
                </w:rPr>
                <w:t>Schüler</w:t>
              </w:r>
              <w:r w:rsidR="0099093D" w:rsidRPr="00A837F7">
                <w:rPr>
                  <w:rFonts w:ascii="Tahoma" w:hAnsi="Tahoma" w:cs="Tahoma"/>
                  <w:sz w:val="24"/>
                  <w:szCs w:val="24"/>
                </w:rPr>
                <w:t xml:space="preserve"> </w:t>
              </w:r>
              <w:r w:rsidR="004A40FE" w:rsidRPr="00A837F7">
                <w:rPr>
                  <w:rFonts w:ascii="Tahoma" w:hAnsi="Tahoma" w:cs="Tahoma"/>
                  <w:sz w:val="24"/>
                  <w:szCs w:val="24"/>
                </w:rPr>
                <w:t>9</w:t>
              </w:r>
            </w:p>
            <w:tbl>
              <w:tblPr>
                <w:tblStyle w:val="Tabellenraster"/>
                <w:tblW w:w="0" w:type="auto"/>
                <w:tblLook w:val="04A0" w:firstRow="1" w:lastRow="0" w:firstColumn="1" w:lastColumn="0" w:noHBand="0" w:noVBand="1"/>
              </w:tblPr>
              <w:tblGrid>
                <w:gridCol w:w="9062"/>
              </w:tblGrid>
              <w:tr w:rsidR="0099093D" w:rsidRPr="00A837F7" w:rsidTr="005026D4">
                <w:tc>
                  <w:tcPr>
                    <w:tcW w:w="9212" w:type="dxa"/>
                  </w:tcPr>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p w:rsidR="0099093D" w:rsidRPr="00A837F7" w:rsidRDefault="0099093D" w:rsidP="005026D4">
                    <w:pPr>
                      <w:jc w:val="both"/>
                      <w:rPr>
                        <w:rFonts w:ascii="Tahoma" w:hAnsi="Tahoma" w:cs="Tahoma"/>
                        <w:sz w:val="24"/>
                        <w:szCs w:val="24"/>
                      </w:rPr>
                    </w:pPr>
                  </w:p>
                </w:tc>
              </w:tr>
            </w:tbl>
            <w:p w:rsidR="0099093D" w:rsidRPr="00A837F7" w:rsidRDefault="0099093D" w:rsidP="00F679DF">
              <w:pPr>
                <w:jc w:val="both"/>
                <w:rPr>
                  <w:rFonts w:ascii="Tahoma" w:hAnsi="Tahoma" w:cs="Tahoma"/>
                  <w:sz w:val="24"/>
                  <w:szCs w:val="24"/>
                </w:rPr>
              </w:pPr>
            </w:p>
            <w:p w:rsidR="004A40FE" w:rsidRPr="00A837F7" w:rsidRDefault="00A837F7" w:rsidP="004A40FE">
              <w:pPr>
                <w:jc w:val="both"/>
                <w:rPr>
                  <w:rFonts w:ascii="Tahoma" w:hAnsi="Tahoma" w:cs="Tahoma"/>
                  <w:sz w:val="24"/>
                  <w:szCs w:val="24"/>
                </w:rPr>
              </w:pPr>
              <w:r w:rsidRPr="00A837F7">
                <w:rPr>
                  <w:rFonts w:ascii="Tahoma" w:hAnsi="Tahoma" w:cs="Tahoma"/>
                  <w:sz w:val="24"/>
                  <w:szCs w:val="24"/>
                </w:rPr>
                <w:t>Schüler</w:t>
              </w:r>
              <w:r w:rsidR="004A40FE" w:rsidRPr="00A837F7">
                <w:rPr>
                  <w:rFonts w:ascii="Tahoma" w:hAnsi="Tahoma" w:cs="Tahoma"/>
                  <w:sz w:val="24"/>
                  <w:szCs w:val="24"/>
                </w:rPr>
                <w:t xml:space="preserve"> 10</w:t>
              </w:r>
            </w:p>
            <w:tbl>
              <w:tblPr>
                <w:tblStyle w:val="Tabellenraster"/>
                <w:tblW w:w="0" w:type="auto"/>
                <w:tblLook w:val="04A0" w:firstRow="1" w:lastRow="0" w:firstColumn="1" w:lastColumn="0" w:noHBand="0" w:noVBand="1"/>
              </w:tblPr>
              <w:tblGrid>
                <w:gridCol w:w="9062"/>
              </w:tblGrid>
              <w:tr w:rsidR="004A40FE" w:rsidRPr="00A837F7" w:rsidTr="005026D4">
                <w:tc>
                  <w:tcPr>
                    <w:tcW w:w="9212" w:type="dxa"/>
                  </w:tcPr>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p w:rsidR="004A40FE" w:rsidRPr="00A837F7" w:rsidRDefault="004A40FE" w:rsidP="005026D4">
                    <w:pPr>
                      <w:jc w:val="both"/>
                      <w:rPr>
                        <w:rFonts w:ascii="Tahoma" w:hAnsi="Tahoma" w:cs="Tahoma"/>
                        <w:sz w:val="24"/>
                        <w:szCs w:val="24"/>
                      </w:rPr>
                    </w:pPr>
                  </w:p>
                </w:tc>
              </w:tr>
            </w:tbl>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99093D" w:rsidRPr="00A837F7" w:rsidRDefault="0099093D" w:rsidP="00F679DF">
              <w:pPr>
                <w:jc w:val="both"/>
                <w:rPr>
                  <w:rFonts w:ascii="Tahoma" w:hAnsi="Tahoma" w:cs="Tahoma"/>
                  <w:sz w:val="24"/>
                  <w:szCs w:val="24"/>
                </w:rPr>
              </w:pPr>
            </w:p>
            <w:p w:rsidR="00F679DF" w:rsidRPr="00A837F7" w:rsidRDefault="004A40FE" w:rsidP="00F679DF">
              <w:pPr>
                <w:jc w:val="both"/>
                <w:rPr>
                  <w:rFonts w:ascii="Tahoma" w:hAnsi="Tahoma" w:cs="Tahoma"/>
                  <w:b/>
                  <w:sz w:val="24"/>
                  <w:szCs w:val="24"/>
                </w:rPr>
              </w:pPr>
              <w:r w:rsidRPr="00A837F7">
                <w:rPr>
                  <w:rFonts w:ascii="Tahoma" w:hAnsi="Tahoma" w:cs="Tahoma"/>
                  <w:b/>
                  <w:sz w:val="24"/>
                  <w:szCs w:val="24"/>
                </w:rPr>
                <w:t xml:space="preserve">3. </w:t>
              </w:r>
              <w:r w:rsidR="00A837F7" w:rsidRPr="00A837F7">
                <w:rPr>
                  <w:rFonts w:ascii="Tahoma" w:hAnsi="Tahoma" w:cs="Tahoma"/>
                  <w:b/>
                  <w:sz w:val="24"/>
                  <w:szCs w:val="24"/>
                </w:rPr>
                <w:t>Versuchen Sie</w:t>
              </w:r>
              <w:r w:rsidR="00392309">
                <w:rPr>
                  <w:rFonts w:ascii="Tahoma" w:hAnsi="Tahoma" w:cs="Tahoma"/>
                  <w:b/>
                  <w:sz w:val="24"/>
                  <w:szCs w:val="24"/>
                </w:rPr>
                <w:t xml:space="preserve"> diese Frage</w:t>
              </w:r>
              <w:r w:rsidR="00A837F7" w:rsidRPr="00A837F7">
                <w:rPr>
                  <w:rFonts w:ascii="Tahoma" w:hAnsi="Tahoma" w:cs="Tahoma"/>
                  <w:b/>
                  <w:sz w:val="24"/>
                  <w:szCs w:val="24"/>
                </w:rPr>
                <w:t xml:space="preserve"> auf der Grundlage der gesammelten </w:t>
              </w:r>
              <w:r w:rsidR="00392309">
                <w:rPr>
                  <w:rFonts w:ascii="Tahoma" w:hAnsi="Tahoma" w:cs="Tahoma"/>
                  <w:b/>
                  <w:sz w:val="24"/>
                  <w:szCs w:val="24"/>
                </w:rPr>
                <w:t xml:space="preserve">Informationen </w:t>
              </w:r>
              <w:r w:rsidR="00A837F7" w:rsidRPr="00A837F7">
                <w:rPr>
                  <w:rFonts w:ascii="Tahoma" w:hAnsi="Tahoma" w:cs="Tahoma"/>
                  <w:b/>
                  <w:sz w:val="24"/>
                  <w:szCs w:val="24"/>
                </w:rPr>
                <w:t>zu beantworten</w:t>
              </w:r>
              <w:r w:rsidRPr="00A837F7">
                <w:rPr>
                  <w:rFonts w:ascii="Tahoma" w:hAnsi="Tahoma" w:cs="Tahoma"/>
                  <w:b/>
                  <w:sz w:val="24"/>
                  <w:szCs w:val="24"/>
                </w:rPr>
                <w:t>.</w:t>
              </w:r>
            </w:p>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a)</w:t>
              </w:r>
              <w:r w:rsidR="00F679DF" w:rsidRPr="00A837F7">
                <w:rPr>
                  <w:rFonts w:ascii="Tahoma" w:hAnsi="Tahoma" w:cs="Tahoma"/>
                  <w:sz w:val="24"/>
                  <w:szCs w:val="24"/>
                </w:rPr>
                <w:t xml:space="preserve">  </w:t>
              </w:r>
              <w:r w:rsidR="00A837F7" w:rsidRPr="00A837F7">
                <w:rPr>
                  <w:rFonts w:ascii="Tahoma" w:hAnsi="Tahoma" w:cs="Tahoma"/>
                  <w:sz w:val="24"/>
                  <w:szCs w:val="24"/>
                </w:rPr>
                <w:t>Was sind die wesentlichen Lernschwierigkeiten in der Klasse</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b)</w:t>
              </w:r>
              <w:r w:rsidR="00F679DF" w:rsidRPr="00A837F7">
                <w:rPr>
                  <w:rFonts w:ascii="Tahoma" w:hAnsi="Tahoma" w:cs="Tahoma"/>
                  <w:sz w:val="24"/>
                  <w:szCs w:val="24"/>
                </w:rPr>
                <w:t xml:space="preserve">  </w:t>
              </w:r>
              <w:r w:rsidR="00A837F7" w:rsidRPr="00A837F7">
                <w:rPr>
                  <w:rFonts w:ascii="Tahoma" w:hAnsi="Tahoma" w:cs="Tahoma"/>
                  <w:sz w:val="24"/>
                  <w:szCs w:val="24"/>
                </w:rPr>
                <w:t>Was sind die Gründe für diese Schwierigkeiten</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c)</w:t>
              </w:r>
              <w:r w:rsidR="00F679DF" w:rsidRPr="00A837F7">
                <w:rPr>
                  <w:rFonts w:ascii="Tahoma" w:hAnsi="Tahoma" w:cs="Tahoma"/>
                  <w:sz w:val="24"/>
                  <w:szCs w:val="24"/>
                </w:rPr>
                <w:t xml:space="preserve">  </w:t>
              </w:r>
              <w:r w:rsidR="00A837F7" w:rsidRPr="00A837F7">
                <w:rPr>
                  <w:rFonts w:ascii="Tahoma" w:hAnsi="Tahoma" w:cs="Tahoma"/>
                  <w:sz w:val="24"/>
                  <w:szCs w:val="24"/>
                </w:rPr>
                <w:t>Was sind die hauptsächlichen Spannungen und</w:t>
              </w:r>
              <w:r w:rsidR="00392309">
                <w:rPr>
                  <w:rFonts w:ascii="Tahoma" w:hAnsi="Tahoma" w:cs="Tahoma"/>
                  <w:sz w:val="24"/>
                  <w:szCs w:val="24"/>
                </w:rPr>
                <w:t xml:space="preserve"> Konflikte zwischen den Schülerinnen und Schülern</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d)</w:t>
              </w:r>
              <w:r w:rsidR="00F679DF" w:rsidRPr="00A837F7">
                <w:rPr>
                  <w:rFonts w:ascii="Tahoma" w:hAnsi="Tahoma" w:cs="Tahoma"/>
                  <w:sz w:val="24"/>
                  <w:szCs w:val="24"/>
                </w:rPr>
                <w:t xml:space="preserve">  </w:t>
              </w:r>
              <w:r w:rsidR="00A837F7" w:rsidRPr="00A837F7">
                <w:rPr>
                  <w:rFonts w:ascii="Tahoma" w:hAnsi="Tahoma" w:cs="Tahoma"/>
                  <w:sz w:val="24"/>
                  <w:szCs w:val="24"/>
                </w:rPr>
                <w:t>Was sind die zugrundeliegenden Ursachen für diese Spannungen und Konflikte</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e)</w:t>
              </w:r>
              <w:r w:rsidR="00F679DF" w:rsidRPr="00A837F7">
                <w:rPr>
                  <w:rFonts w:ascii="Tahoma" w:hAnsi="Tahoma" w:cs="Tahoma"/>
                  <w:sz w:val="24"/>
                  <w:szCs w:val="24"/>
                </w:rPr>
                <w:t xml:space="preserve">  </w:t>
              </w:r>
              <w:r w:rsidR="00A837F7" w:rsidRPr="00A837F7">
                <w:rPr>
                  <w:rFonts w:ascii="Tahoma" w:hAnsi="Tahoma" w:cs="Tahoma"/>
                  <w:sz w:val="24"/>
                  <w:szCs w:val="24"/>
                </w:rPr>
                <w:t>Wie würden Sie das negative Verhalten in der Klasse beschreiben (falls vorhanden)</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f)</w:t>
              </w:r>
              <w:r w:rsidR="00F679DF" w:rsidRPr="00A837F7">
                <w:rPr>
                  <w:rFonts w:ascii="Tahoma" w:hAnsi="Tahoma" w:cs="Tahoma"/>
                  <w:sz w:val="24"/>
                  <w:szCs w:val="24"/>
                </w:rPr>
                <w:t xml:space="preserve">  </w:t>
              </w:r>
              <w:r w:rsidR="00A837F7" w:rsidRPr="00A837F7">
                <w:rPr>
                  <w:rFonts w:ascii="Tahoma" w:hAnsi="Tahoma" w:cs="Tahoma"/>
                  <w:sz w:val="24"/>
                  <w:szCs w:val="24"/>
                </w:rPr>
                <w:t>Was fördert dieses negative Verhalten</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4A40FE" w:rsidP="00F679DF">
              <w:pPr>
                <w:jc w:val="both"/>
                <w:rPr>
                  <w:rFonts w:ascii="Tahoma" w:hAnsi="Tahoma" w:cs="Tahoma"/>
                  <w:sz w:val="24"/>
                  <w:szCs w:val="24"/>
                </w:rPr>
              </w:pPr>
              <w:r w:rsidRPr="00A837F7">
                <w:rPr>
                  <w:rFonts w:ascii="Tahoma" w:hAnsi="Tahoma" w:cs="Tahoma"/>
                  <w:sz w:val="24"/>
                  <w:szCs w:val="24"/>
                </w:rPr>
                <w:t>g)</w:t>
              </w:r>
              <w:r w:rsidR="00F679DF" w:rsidRPr="00A837F7">
                <w:rPr>
                  <w:rFonts w:ascii="Tahoma" w:hAnsi="Tahoma" w:cs="Tahoma"/>
                  <w:sz w:val="24"/>
                  <w:szCs w:val="24"/>
                </w:rPr>
                <w:t xml:space="preserve">  </w:t>
              </w:r>
              <w:r w:rsidR="00A837F7" w:rsidRPr="00A837F7">
                <w:rPr>
                  <w:rFonts w:ascii="Tahoma" w:hAnsi="Tahoma" w:cs="Tahoma"/>
                  <w:sz w:val="24"/>
                  <w:szCs w:val="24"/>
                </w:rPr>
                <w:t>Was hat Sie bei der Durchführung dieser Beobachtung am meisten beeindruckt</w:t>
              </w:r>
              <w:r w:rsidR="00F679DF" w:rsidRPr="00A837F7">
                <w:rPr>
                  <w:rFonts w:ascii="Tahoma" w:hAnsi="Tahoma" w:cs="Tahoma"/>
                  <w:sz w:val="24"/>
                  <w:szCs w:val="24"/>
                </w:rPr>
                <w:t>?</w:t>
              </w: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p w:rsidR="004A40FE" w:rsidRPr="00A837F7" w:rsidRDefault="004A40FE" w:rsidP="00F679DF">
                    <w:pPr>
                      <w:jc w:val="both"/>
                      <w:rPr>
                        <w:rFonts w:ascii="Tahoma" w:hAnsi="Tahoma" w:cs="Tahoma"/>
                        <w:sz w:val="24"/>
                        <w:szCs w:val="24"/>
                      </w:rPr>
                    </w:pPr>
                  </w:p>
                </w:tc>
              </w:tr>
            </w:tbl>
            <w:p w:rsidR="004A40FE" w:rsidRPr="00A837F7" w:rsidRDefault="004A40FE" w:rsidP="00F679DF">
              <w:pPr>
                <w:jc w:val="both"/>
                <w:rPr>
                  <w:rFonts w:ascii="Tahoma" w:hAnsi="Tahoma" w:cs="Tahoma"/>
                  <w:sz w:val="24"/>
                  <w:szCs w:val="24"/>
                </w:rPr>
              </w:pPr>
            </w:p>
            <w:p w:rsidR="00F679DF" w:rsidRPr="00A837F7" w:rsidRDefault="00F679DF" w:rsidP="00F679DF">
              <w:pPr>
                <w:jc w:val="both"/>
                <w:rPr>
                  <w:rFonts w:ascii="Tahoma" w:hAnsi="Tahoma" w:cs="Tahoma"/>
                  <w:sz w:val="24"/>
                  <w:szCs w:val="24"/>
                </w:rPr>
              </w:pPr>
            </w:p>
            <w:p w:rsidR="00F679DF" w:rsidRPr="00A837F7" w:rsidRDefault="00A837F7" w:rsidP="00F679DF">
              <w:pPr>
                <w:jc w:val="both"/>
                <w:rPr>
                  <w:rFonts w:ascii="Tahoma" w:hAnsi="Tahoma" w:cs="Tahoma"/>
                  <w:b/>
                  <w:color w:val="365F91" w:themeColor="accent1" w:themeShade="BF"/>
                  <w:sz w:val="24"/>
                  <w:szCs w:val="24"/>
                </w:rPr>
              </w:pPr>
              <w:r w:rsidRPr="00A837F7">
                <w:rPr>
                  <w:rFonts w:ascii="Tahoma" w:hAnsi="Tahoma" w:cs="Tahoma"/>
                  <w:b/>
                  <w:color w:val="365F91" w:themeColor="accent1" w:themeShade="BF"/>
                  <w:sz w:val="24"/>
                  <w:szCs w:val="24"/>
                </w:rPr>
                <w:t>Woche 2: Bitte wiederholen Sie den gleichen Beobachtungsprozess wie in Woche 1. Gibt es wesentliche Änderungen? Wenn ja, warum</w:t>
              </w:r>
              <w:r w:rsidR="00F679DF" w:rsidRPr="00A837F7">
                <w:rPr>
                  <w:rFonts w:ascii="Tahoma" w:hAnsi="Tahoma" w:cs="Tahoma"/>
                  <w:b/>
                  <w:color w:val="365F91" w:themeColor="accent1" w:themeShade="BF"/>
                  <w:sz w:val="24"/>
                  <w:szCs w:val="24"/>
                </w:rPr>
                <w:t>?</w:t>
              </w:r>
            </w:p>
            <w:p w:rsidR="004A40FE" w:rsidRPr="00A837F7" w:rsidRDefault="004A40FE" w:rsidP="00F679DF">
              <w:pPr>
                <w:jc w:val="both"/>
                <w:rPr>
                  <w:rFonts w:ascii="Tahoma" w:hAnsi="Tahoma" w:cs="Tahoma"/>
                  <w:b/>
                  <w:color w:val="365F91" w:themeColor="accent1" w:themeShade="BF"/>
                  <w:sz w:val="24"/>
                  <w:szCs w:val="24"/>
                </w:rPr>
              </w:pPr>
            </w:p>
            <w:tbl>
              <w:tblPr>
                <w:tblStyle w:val="Tabellenraster"/>
                <w:tblW w:w="0" w:type="auto"/>
                <w:tblLook w:val="04A0" w:firstRow="1" w:lastRow="0" w:firstColumn="1" w:lastColumn="0" w:noHBand="0" w:noVBand="1"/>
              </w:tblPr>
              <w:tblGrid>
                <w:gridCol w:w="9062"/>
              </w:tblGrid>
              <w:tr w:rsidR="004A40FE" w:rsidRPr="00A837F7" w:rsidTr="004A40FE">
                <w:tc>
                  <w:tcPr>
                    <w:tcW w:w="9212" w:type="dxa"/>
                  </w:tcPr>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p w:rsidR="004A40FE" w:rsidRPr="00A837F7" w:rsidRDefault="004A40FE" w:rsidP="00F679DF">
                    <w:pPr>
                      <w:jc w:val="both"/>
                      <w:rPr>
                        <w:rFonts w:ascii="Tahoma" w:hAnsi="Tahoma" w:cs="Tahoma"/>
                        <w:b/>
                        <w:color w:val="365F91" w:themeColor="accent1" w:themeShade="BF"/>
                        <w:sz w:val="24"/>
                        <w:szCs w:val="24"/>
                      </w:rPr>
                    </w:pPr>
                  </w:p>
                </w:tc>
              </w:tr>
            </w:tbl>
            <w:p w:rsidR="004A40FE" w:rsidRPr="00A837F7" w:rsidRDefault="004A40FE" w:rsidP="00F679DF">
              <w:pPr>
                <w:jc w:val="both"/>
                <w:rPr>
                  <w:rFonts w:ascii="Tahoma" w:hAnsi="Tahoma" w:cs="Tahoma"/>
                  <w:b/>
                  <w:color w:val="365F91" w:themeColor="accent1" w:themeShade="BF"/>
                  <w:sz w:val="24"/>
                  <w:szCs w:val="24"/>
                </w:rPr>
              </w:pPr>
            </w:p>
            <w:p w:rsidR="00911539" w:rsidRPr="00A837F7" w:rsidRDefault="00911539" w:rsidP="00911539">
              <w:pPr>
                <w:pStyle w:val="Fuzeile"/>
                <w:rPr>
                  <w:rFonts w:ascii="Arial" w:hAnsi="Arial" w:cs="Arial"/>
                  <w:sz w:val="24"/>
                  <w:szCs w:val="24"/>
                </w:rPr>
              </w:pPr>
            </w:p>
            <w:p w:rsidR="00911539" w:rsidRPr="00A837F7" w:rsidRDefault="00911539" w:rsidP="00911539">
              <w:pPr>
                <w:pStyle w:val="Fuzeile"/>
                <w:rPr>
                  <w:rFonts w:ascii="Arial" w:hAnsi="Arial" w:cs="Arial"/>
                  <w:sz w:val="24"/>
                  <w:szCs w:val="24"/>
                </w:rPr>
              </w:pPr>
            </w:p>
            <w:p w:rsidR="00911539" w:rsidRPr="00A837F7" w:rsidRDefault="00911539" w:rsidP="00911539">
              <w:pPr>
                <w:pStyle w:val="Fuzeile"/>
                <w:rPr>
                  <w:rFonts w:ascii="Arial" w:hAnsi="Arial" w:cs="Arial"/>
                  <w:sz w:val="24"/>
                  <w:szCs w:val="24"/>
                </w:rPr>
              </w:pPr>
            </w:p>
            <w:p w:rsidR="00300AB5" w:rsidRPr="00A837F7" w:rsidRDefault="00300AB5" w:rsidP="00300AB5">
              <w:pPr>
                <w:pStyle w:val="Fuzeile"/>
                <w:rPr>
                  <w:rFonts w:ascii="Arial" w:hAnsi="Arial" w:cs="Arial"/>
                  <w:sz w:val="24"/>
                  <w:szCs w:val="24"/>
                </w:rPr>
              </w:pPr>
            </w:p>
            <w:p w:rsidR="007F53A0" w:rsidRPr="00A837F7" w:rsidRDefault="00D41954" w:rsidP="0040016F">
              <w:pPr>
                <w:pStyle w:val="Fuzeile"/>
                <w:outlineLvl w:val="0"/>
                <w:rPr>
                  <w:rFonts w:ascii="Arial" w:hAnsi="Arial" w:cs="Arial"/>
                  <w:sz w:val="24"/>
                  <w:szCs w:val="24"/>
                </w:rPr>
                <w:sectPr w:rsidR="007F53A0" w:rsidRPr="00A837F7" w:rsidSect="00F558D4">
                  <w:headerReference w:type="default" r:id="rId8"/>
                  <w:footerReference w:type="default" r:id="rId9"/>
                  <w:headerReference w:type="first" r:id="rId10"/>
                  <w:footerReference w:type="first" r:id="rId11"/>
                  <w:pgSz w:w="11906" w:h="16838"/>
                  <w:pgMar w:top="1417" w:right="1417" w:bottom="1134" w:left="1417" w:header="850" w:footer="703" w:gutter="0"/>
                  <w:cols w:space="708"/>
                  <w:titlePg/>
                  <w:docGrid w:linePitch="360"/>
                </w:sectPr>
              </w:pPr>
            </w:p>
          </w:sdtContent>
        </w:sdt>
      </w:sdtContent>
    </w:sdt>
    <w:p w:rsidR="003264DA" w:rsidRPr="00A837F7" w:rsidRDefault="003264DA" w:rsidP="007C6E9F">
      <w:pPr>
        <w:tabs>
          <w:tab w:val="left" w:pos="1046"/>
        </w:tabs>
        <w:rPr>
          <w:rFonts w:ascii="Arial" w:hAnsi="Arial" w:cs="Arial"/>
          <w:sz w:val="24"/>
          <w:szCs w:val="24"/>
        </w:rPr>
      </w:pPr>
    </w:p>
    <w:sectPr w:rsidR="003264DA" w:rsidRPr="00A837F7" w:rsidSect="004C789D">
      <w:headerReference w:type="even" r:id="rId12"/>
      <w:headerReference w:type="default" r:id="rId13"/>
      <w:footerReference w:type="default" r:id="rId14"/>
      <w:headerReference w:type="first" r:id="rId15"/>
      <w:footerReference w:type="first" r:id="rId16"/>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42" w:rsidRDefault="004E1B42">
      <w:pPr>
        <w:spacing w:line="240" w:lineRule="auto"/>
      </w:pPr>
      <w:r>
        <w:separator/>
      </w:r>
    </w:p>
  </w:endnote>
  <w:endnote w:type="continuationSeparator" w:id="0">
    <w:p w:rsidR="004E1B42" w:rsidRDefault="004E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F Square Sans Pro">
    <w:altName w:val="Calibri"/>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C2" w:rsidRDefault="005677C2">
    <w:pPr>
      <w:pStyle w:val="Fuzeile"/>
      <w:jc w:val="right"/>
    </w:pPr>
  </w:p>
  <w:p w:rsidR="005677C2" w:rsidRDefault="005677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F" w:rsidRDefault="00FA68F6" w:rsidP="0040016F">
    <w:pPr>
      <w:pStyle w:val="Fuzeile"/>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eastAsia="de-DE"/>
      </w:rPr>
      <w:drawing>
        <wp:anchor distT="0" distB="0" distL="114300" distR="114300" simplePos="0" relativeHeight="251668480" behindDoc="0" locked="0" layoutInCell="1" allowOverlap="1">
          <wp:simplePos x="0" y="0"/>
          <wp:positionH relativeFrom="column">
            <wp:posOffset>-277495</wp:posOffset>
          </wp:positionH>
          <wp:positionV relativeFrom="paragraph">
            <wp:posOffset>92710</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40016F" w:rsidRPr="00F964BD" w:rsidRDefault="0040016F" w:rsidP="00F964BD">
    <w:pPr>
      <w:pStyle w:val="Fuzeile"/>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FF" w:rsidRDefault="00FA68F6" w:rsidP="006C74FF">
    <w:pPr>
      <w:pStyle w:val="Fuzeile"/>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eastAsia="de-DE"/>
      </w:rPr>
      <w:drawing>
        <wp:anchor distT="0" distB="0" distL="114300" distR="114300" simplePos="0" relativeHeight="251678720" behindDoc="0" locked="0" layoutInCell="1" allowOverlap="1">
          <wp:simplePos x="0" y="0"/>
          <wp:positionH relativeFrom="column">
            <wp:posOffset>-392430</wp:posOffset>
          </wp:positionH>
          <wp:positionV relativeFrom="paragraph">
            <wp:posOffset>102235</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5677C2" w:rsidRPr="006C74FF" w:rsidRDefault="006C74FF" w:rsidP="006C74FF">
    <w:pPr>
      <w:pStyle w:val="Fuzeile"/>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91912"/>
      <w:docPartObj>
        <w:docPartGallery w:val="Page Numbers (Bottom of Page)"/>
        <w:docPartUnique/>
      </w:docPartObj>
    </w:sdtPr>
    <w:sdtEndPr>
      <w:rPr>
        <w:rFonts w:ascii="Garamond" w:hAnsi="Garamond"/>
      </w:rPr>
    </w:sdtEndPr>
    <w:sdtContent>
      <w:p w:rsidR="005677C2" w:rsidRPr="00FE4703" w:rsidRDefault="00560180">
        <w:pPr>
          <w:pStyle w:val="Fuzeile"/>
          <w:jc w:val="right"/>
          <w:rPr>
            <w:rFonts w:ascii="Garamond" w:hAnsi="Garamond"/>
          </w:rPr>
        </w:pPr>
        <w:r w:rsidRPr="00FE4703">
          <w:rPr>
            <w:rFonts w:ascii="Garamond" w:hAnsi="Garamond"/>
          </w:rPr>
          <w:fldChar w:fldCharType="begin"/>
        </w:r>
        <w:r w:rsidR="005677C2" w:rsidRPr="00FE4703">
          <w:rPr>
            <w:rFonts w:ascii="Garamond" w:hAnsi="Garamond"/>
          </w:rPr>
          <w:instrText>PAGE   \* MERGEFORMAT</w:instrText>
        </w:r>
        <w:r w:rsidRPr="00FE4703">
          <w:rPr>
            <w:rFonts w:ascii="Garamond" w:hAnsi="Garamond"/>
          </w:rPr>
          <w:fldChar w:fldCharType="separate"/>
        </w:r>
        <w:r w:rsidR="00793041">
          <w:rPr>
            <w:rFonts w:ascii="Garamond" w:hAnsi="Garamond"/>
            <w:noProof/>
          </w:rPr>
          <w:t>7</w:t>
        </w:r>
        <w:r w:rsidRPr="00FE4703">
          <w:rPr>
            <w:rFonts w:ascii="Garamond" w:hAnsi="Garamond"/>
          </w:rPr>
          <w:fldChar w:fldCharType="end"/>
        </w:r>
      </w:p>
    </w:sdtContent>
  </w:sdt>
  <w:p w:rsidR="005677C2" w:rsidRPr="00FE4703" w:rsidRDefault="005677C2" w:rsidP="00FE4703">
    <w:pPr>
      <w:jc w:val="center"/>
      <w:rPr>
        <w:rFonts w:ascii="Garamond" w:hAnsi="Garamond"/>
        <w:i/>
        <w:noProof/>
        <w:color w:val="000000" w:themeColor="text1"/>
        <w:sz w:val="18"/>
        <w:szCs w:val="18"/>
        <w:lang w:val="en-US" w:eastAsia="de-DE"/>
      </w:rPr>
    </w:pPr>
    <w:r w:rsidRPr="00FE4703">
      <w:rPr>
        <w:rFonts w:ascii="Garamond" w:hAnsi="Garamond"/>
        <w:i/>
        <w:noProof/>
        <w:color w:val="000000" w:themeColor="text1"/>
        <w:sz w:val="18"/>
        <w:szCs w:val="18"/>
        <w:lang w:val="en-US" w:eastAsia="de-DE"/>
      </w:rPr>
      <w:t>EHISTO Corporate Design Manual</w:t>
    </w:r>
  </w:p>
  <w:p w:rsidR="005677C2" w:rsidRDefault="005677C2" w:rsidP="00620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42" w:rsidRDefault="004E1B42">
      <w:pPr>
        <w:spacing w:line="240" w:lineRule="auto"/>
      </w:pPr>
      <w:r>
        <w:separator/>
      </w:r>
    </w:p>
  </w:footnote>
  <w:footnote w:type="continuationSeparator" w:id="0">
    <w:p w:rsidR="004E1B42" w:rsidRDefault="004E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E8" w:rsidRDefault="000866E8" w:rsidP="000866E8">
    <w:pPr>
      <w:pStyle w:val="Kopfzeile"/>
      <w:jc w:val="right"/>
    </w:pPr>
  </w:p>
  <w:p w:rsidR="005677C2" w:rsidRPr="0044082E" w:rsidRDefault="005677C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F" w:rsidRDefault="0040016F">
    <w:pPr>
      <w:pStyle w:val="Kopfzeile"/>
    </w:pPr>
    <w:r>
      <w:rPr>
        <w:rFonts w:ascii="Tahoma" w:hAnsi="Tahoma" w:cs="Tahoma"/>
        <w:noProof/>
        <w:color w:val="000000" w:themeColor="text1"/>
        <w:sz w:val="24"/>
        <w:szCs w:val="24"/>
        <w:lang w:eastAsia="de-DE"/>
      </w:rPr>
      <w:drawing>
        <wp:anchor distT="0" distB="0" distL="114300" distR="114300" simplePos="0" relativeHeight="251670528" behindDoc="0" locked="0" layoutInCell="1" allowOverlap="1">
          <wp:simplePos x="0" y="0"/>
          <wp:positionH relativeFrom="margin">
            <wp:posOffset>-972185</wp:posOffset>
          </wp:positionH>
          <wp:positionV relativeFrom="paragraph">
            <wp:posOffset>-212725</wp:posOffset>
          </wp:positionV>
          <wp:extent cx="8460000" cy="450000"/>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Default="005677C2" w:rsidP="000866E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C" w:rsidRDefault="00087CC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C2" w:rsidRPr="00ED1C09" w:rsidRDefault="001918E5" w:rsidP="00ED1C09">
    <w:pPr>
      <w:spacing w:line="240" w:lineRule="auto"/>
      <w:ind w:left="-142" w:right="-142"/>
      <w:jc w:val="center"/>
      <w:rPr>
        <w:rFonts w:ascii="Garamond" w:eastAsia="Calibri" w:hAnsi="Garamond" w:cs="Times New Roman"/>
        <w:i/>
        <w:sz w:val="18"/>
        <w:szCs w:val="18"/>
        <w:lang w:val="en-US"/>
      </w:rPr>
    </w:pPr>
    <w:r>
      <w:rPr>
        <w:rFonts w:ascii="Tahoma" w:hAnsi="Tahoma" w:cs="Tahoma"/>
        <w:noProof/>
        <w:color w:val="000000" w:themeColor="text1"/>
        <w:sz w:val="24"/>
        <w:szCs w:val="24"/>
        <w:lang w:eastAsia="de-DE"/>
      </w:rPr>
      <w:drawing>
        <wp:anchor distT="0" distB="0" distL="114300" distR="114300" simplePos="0" relativeHeight="251676672" behindDoc="0" locked="0" layoutInCell="1" allowOverlap="1">
          <wp:simplePos x="0" y="0"/>
          <wp:positionH relativeFrom="margin">
            <wp:posOffset>-972185</wp:posOffset>
          </wp:positionH>
          <wp:positionV relativeFrom="paragraph">
            <wp:posOffset>-7620</wp:posOffset>
          </wp:positionV>
          <wp:extent cx="8460000" cy="450000"/>
          <wp:effectExtent l="0" t="0" r="0" b="7620"/>
          <wp:wrapTight wrapText="bothSides">
            <wp:wrapPolygon edited="0">
              <wp:start x="0" y="0"/>
              <wp:lineTo x="0" y="20746"/>
              <wp:lineTo x="21532" y="20746"/>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677C2" w:rsidTr="00ED1C09">
      <w:trPr>
        <w:jc w:val="center"/>
      </w:trPr>
      <w:tc>
        <w:tcPr>
          <w:tcW w:w="9212" w:type="dxa"/>
        </w:tcPr>
        <w:p w:rsidR="005677C2" w:rsidRPr="00C45447" w:rsidRDefault="005677C2" w:rsidP="00972334">
          <w:pPr>
            <w:ind w:left="-142" w:right="-142"/>
            <w:jc w:val="right"/>
            <w:rPr>
              <w:rFonts w:ascii="Garamond" w:eastAsia="Calibri" w:hAnsi="Garamond" w:cs="Times New Roman"/>
              <w:sz w:val="80"/>
              <w:szCs w:val="80"/>
              <w:lang w:val="en-US"/>
            </w:rPr>
          </w:pPr>
          <w:r w:rsidRPr="00C45447">
            <w:rPr>
              <w:rFonts w:ascii="Garamond" w:eastAsia="Calibri" w:hAnsi="Garamond" w:cs="Times New Roman"/>
              <w:sz w:val="80"/>
              <w:szCs w:val="80"/>
              <w:lang w:val="en-US"/>
            </w:rPr>
            <w:t>EHISTO</w:t>
          </w:r>
        </w:p>
        <w:p w:rsidR="005677C2" w:rsidRPr="00C45447"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 xml:space="preserve">European history crossroads as pathways </w:t>
          </w:r>
        </w:p>
        <w:p w:rsidR="005677C2"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to intercultural and media education</w:t>
          </w:r>
        </w:p>
        <w:p w:rsidR="005677C2" w:rsidRDefault="005677C2" w:rsidP="00A60790">
          <w:pPr>
            <w:pStyle w:val="Kopfzeile"/>
            <w:jc w:val="right"/>
          </w:pPr>
        </w:p>
      </w:tc>
    </w:tr>
  </w:tbl>
  <w:p w:rsidR="005677C2" w:rsidRDefault="005677C2">
    <w:pPr>
      <w:pStyle w:val="Kopfzeile"/>
    </w:pPr>
  </w:p>
  <w:p w:rsidR="005677C2" w:rsidRDefault="005677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B77"/>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B66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D4BA9"/>
    <w:multiLevelType w:val="hybridMultilevel"/>
    <w:tmpl w:val="4EF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2CC1"/>
    <w:multiLevelType w:val="hybridMultilevel"/>
    <w:tmpl w:val="23D4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1C4CFC"/>
    <w:multiLevelType w:val="multilevel"/>
    <w:tmpl w:val="6D221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1C560F"/>
    <w:multiLevelType w:val="multilevel"/>
    <w:tmpl w:val="8C226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480101"/>
    <w:multiLevelType w:val="multilevel"/>
    <w:tmpl w:val="74C4F4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31234"/>
    <w:multiLevelType w:val="hybridMultilevel"/>
    <w:tmpl w:val="6C9A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944C99"/>
    <w:multiLevelType w:val="hybridMultilevel"/>
    <w:tmpl w:val="BDC25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5520D"/>
    <w:multiLevelType w:val="multilevel"/>
    <w:tmpl w:val="FF807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6755E7"/>
    <w:multiLevelType w:val="hybridMultilevel"/>
    <w:tmpl w:val="7E223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740F0"/>
    <w:multiLevelType w:val="multilevel"/>
    <w:tmpl w:val="DB54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F8052F"/>
    <w:multiLevelType w:val="hybridMultilevel"/>
    <w:tmpl w:val="2924AF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3546F9"/>
    <w:multiLevelType w:val="hybridMultilevel"/>
    <w:tmpl w:val="35F2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C35596"/>
    <w:multiLevelType w:val="hybridMultilevel"/>
    <w:tmpl w:val="6B8C5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347053"/>
    <w:multiLevelType w:val="hybridMultilevel"/>
    <w:tmpl w:val="03AC3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5B5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A012B3"/>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7B40B8A"/>
    <w:multiLevelType w:val="hybridMultilevel"/>
    <w:tmpl w:val="C1823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7"/>
  </w:num>
  <w:num w:numId="5">
    <w:abstractNumId w:val="0"/>
  </w:num>
  <w:num w:numId="6">
    <w:abstractNumId w:val="3"/>
  </w:num>
  <w:num w:numId="7">
    <w:abstractNumId w:val="8"/>
  </w:num>
  <w:num w:numId="8">
    <w:abstractNumId w:val="9"/>
  </w:num>
  <w:num w:numId="9">
    <w:abstractNumId w:val="5"/>
  </w:num>
  <w:num w:numId="10">
    <w:abstractNumId w:val="11"/>
  </w:num>
  <w:num w:numId="11">
    <w:abstractNumId w:val="6"/>
  </w:num>
  <w:num w:numId="12">
    <w:abstractNumId w:val="4"/>
  </w:num>
  <w:num w:numId="13">
    <w:abstractNumId w:val="1"/>
  </w:num>
  <w:num w:numId="14">
    <w:abstractNumId w:val="16"/>
  </w:num>
  <w:num w:numId="15">
    <w:abstractNumId w:val="10"/>
  </w:num>
  <w:num w:numId="16">
    <w:abstractNumId w:val="18"/>
  </w:num>
  <w:num w:numId="17">
    <w:abstractNumId w:val="12"/>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6A"/>
    <w:rsid w:val="0000273C"/>
    <w:rsid w:val="0000329D"/>
    <w:rsid w:val="00007E1F"/>
    <w:rsid w:val="00021725"/>
    <w:rsid w:val="00027279"/>
    <w:rsid w:val="000820E2"/>
    <w:rsid w:val="000866E8"/>
    <w:rsid w:val="00087CCC"/>
    <w:rsid w:val="000A5367"/>
    <w:rsid w:val="000B00A8"/>
    <w:rsid w:val="000D45BB"/>
    <w:rsid w:val="000F526D"/>
    <w:rsid w:val="00112BDE"/>
    <w:rsid w:val="00146FD8"/>
    <w:rsid w:val="00162635"/>
    <w:rsid w:val="001918E5"/>
    <w:rsid w:val="001A3427"/>
    <w:rsid w:val="001D2981"/>
    <w:rsid w:val="001E427F"/>
    <w:rsid w:val="001F668D"/>
    <w:rsid w:val="00206D15"/>
    <w:rsid w:val="00235498"/>
    <w:rsid w:val="002365B7"/>
    <w:rsid w:val="00241A1C"/>
    <w:rsid w:val="002942C4"/>
    <w:rsid w:val="002E05C5"/>
    <w:rsid w:val="00300AB5"/>
    <w:rsid w:val="003163E0"/>
    <w:rsid w:val="003264DA"/>
    <w:rsid w:val="00342812"/>
    <w:rsid w:val="00362915"/>
    <w:rsid w:val="00392309"/>
    <w:rsid w:val="003B59B4"/>
    <w:rsid w:val="003C27C2"/>
    <w:rsid w:val="0040016F"/>
    <w:rsid w:val="00414BC1"/>
    <w:rsid w:val="004160B3"/>
    <w:rsid w:val="00443F6D"/>
    <w:rsid w:val="0044441F"/>
    <w:rsid w:val="00462BF6"/>
    <w:rsid w:val="00466C75"/>
    <w:rsid w:val="004A114A"/>
    <w:rsid w:val="004A40FE"/>
    <w:rsid w:val="004B11F7"/>
    <w:rsid w:val="004B65C5"/>
    <w:rsid w:val="004C2F3D"/>
    <w:rsid w:val="004C789D"/>
    <w:rsid w:val="004E1B42"/>
    <w:rsid w:val="00543361"/>
    <w:rsid w:val="00560180"/>
    <w:rsid w:val="00562883"/>
    <w:rsid w:val="005677C2"/>
    <w:rsid w:val="00574D5B"/>
    <w:rsid w:val="00574E9D"/>
    <w:rsid w:val="00590716"/>
    <w:rsid w:val="005A32F0"/>
    <w:rsid w:val="005A57CA"/>
    <w:rsid w:val="005B5186"/>
    <w:rsid w:val="005C3A8C"/>
    <w:rsid w:val="005E2433"/>
    <w:rsid w:val="006106DD"/>
    <w:rsid w:val="006172EE"/>
    <w:rsid w:val="00620ACA"/>
    <w:rsid w:val="0063643E"/>
    <w:rsid w:val="00674C28"/>
    <w:rsid w:val="00691B51"/>
    <w:rsid w:val="006A0A5C"/>
    <w:rsid w:val="006B056D"/>
    <w:rsid w:val="006C74FF"/>
    <w:rsid w:val="006F1BBA"/>
    <w:rsid w:val="006F4329"/>
    <w:rsid w:val="00702DCB"/>
    <w:rsid w:val="00725FEA"/>
    <w:rsid w:val="00735CD0"/>
    <w:rsid w:val="007478FA"/>
    <w:rsid w:val="00783F70"/>
    <w:rsid w:val="00793041"/>
    <w:rsid w:val="00793701"/>
    <w:rsid w:val="007C618C"/>
    <w:rsid w:val="007C6E9F"/>
    <w:rsid w:val="007E2BB2"/>
    <w:rsid w:val="007F53A0"/>
    <w:rsid w:val="00804616"/>
    <w:rsid w:val="00865467"/>
    <w:rsid w:val="00870BB1"/>
    <w:rsid w:val="00881647"/>
    <w:rsid w:val="0088618B"/>
    <w:rsid w:val="008A31DA"/>
    <w:rsid w:val="008C4EA6"/>
    <w:rsid w:val="008D6EE0"/>
    <w:rsid w:val="009027CA"/>
    <w:rsid w:val="00911539"/>
    <w:rsid w:val="0091251F"/>
    <w:rsid w:val="009162FF"/>
    <w:rsid w:val="00920CF0"/>
    <w:rsid w:val="00937093"/>
    <w:rsid w:val="00947AA7"/>
    <w:rsid w:val="00972334"/>
    <w:rsid w:val="0099093D"/>
    <w:rsid w:val="009D2D57"/>
    <w:rsid w:val="009E30D1"/>
    <w:rsid w:val="009F5460"/>
    <w:rsid w:val="00A00321"/>
    <w:rsid w:val="00A030D1"/>
    <w:rsid w:val="00A3725C"/>
    <w:rsid w:val="00A46F09"/>
    <w:rsid w:val="00A53534"/>
    <w:rsid w:val="00A60790"/>
    <w:rsid w:val="00A837F7"/>
    <w:rsid w:val="00A8417D"/>
    <w:rsid w:val="00AC4D4E"/>
    <w:rsid w:val="00AD202B"/>
    <w:rsid w:val="00AE5AE5"/>
    <w:rsid w:val="00AF269F"/>
    <w:rsid w:val="00AF704D"/>
    <w:rsid w:val="00B12576"/>
    <w:rsid w:val="00B23E60"/>
    <w:rsid w:val="00B34C19"/>
    <w:rsid w:val="00B446EE"/>
    <w:rsid w:val="00B44F0C"/>
    <w:rsid w:val="00B51D5A"/>
    <w:rsid w:val="00B70C80"/>
    <w:rsid w:val="00B7354F"/>
    <w:rsid w:val="00B84F89"/>
    <w:rsid w:val="00B91C78"/>
    <w:rsid w:val="00BA165A"/>
    <w:rsid w:val="00BA7CAE"/>
    <w:rsid w:val="00BC6BB6"/>
    <w:rsid w:val="00C0715C"/>
    <w:rsid w:val="00C43A28"/>
    <w:rsid w:val="00C60959"/>
    <w:rsid w:val="00C60C2A"/>
    <w:rsid w:val="00C60F29"/>
    <w:rsid w:val="00C716FE"/>
    <w:rsid w:val="00C81492"/>
    <w:rsid w:val="00CA6949"/>
    <w:rsid w:val="00CC11F7"/>
    <w:rsid w:val="00CE003C"/>
    <w:rsid w:val="00CE4C8E"/>
    <w:rsid w:val="00D050AA"/>
    <w:rsid w:val="00D41954"/>
    <w:rsid w:val="00D82D53"/>
    <w:rsid w:val="00D9756F"/>
    <w:rsid w:val="00DB6B1D"/>
    <w:rsid w:val="00DD7025"/>
    <w:rsid w:val="00E03614"/>
    <w:rsid w:val="00E11ED7"/>
    <w:rsid w:val="00E144C8"/>
    <w:rsid w:val="00E24045"/>
    <w:rsid w:val="00E330B7"/>
    <w:rsid w:val="00E365E8"/>
    <w:rsid w:val="00E53BFF"/>
    <w:rsid w:val="00E63239"/>
    <w:rsid w:val="00EA6DCD"/>
    <w:rsid w:val="00EB6912"/>
    <w:rsid w:val="00EC30F7"/>
    <w:rsid w:val="00EC6514"/>
    <w:rsid w:val="00ED1C09"/>
    <w:rsid w:val="00ED5C2A"/>
    <w:rsid w:val="00EE03D9"/>
    <w:rsid w:val="00EF7E0C"/>
    <w:rsid w:val="00F00C6A"/>
    <w:rsid w:val="00F41AC1"/>
    <w:rsid w:val="00F558D4"/>
    <w:rsid w:val="00F66F34"/>
    <w:rsid w:val="00F679DF"/>
    <w:rsid w:val="00F7054B"/>
    <w:rsid w:val="00F70A8A"/>
    <w:rsid w:val="00F86857"/>
    <w:rsid w:val="00F91039"/>
    <w:rsid w:val="00F964BD"/>
    <w:rsid w:val="00FA68F6"/>
    <w:rsid w:val="00FC4BA6"/>
    <w:rsid w:val="00FC7653"/>
    <w:rsid w:val="00FD329B"/>
    <w:rsid w:val="00FD6EF6"/>
    <w:rsid w:val="00FD7C91"/>
    <w:rsid w:val="00FE470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FE8E9"/>
  <w15:docId w15:val="{20C690E8-831F-43A3-8ECC-27D233B4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CF0"/>
  </w:style>
  <w:style w:type="paragraph" w:styleId="berschrift1">
    <w:name w:val="heading 1"/>
    <w:basedOn w:val="Standard"/>
    <w:next w:val="Standard"/>
    <w:link w:val="berschrift1Zchn"/>
    <w:uiPriority w:val="9"/>
    <w:qFormat/>
    <w:rsid w:val="0032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26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0321"/>
    <w:pPr>
      <w:ind w:left="720"/>
      <w:contextualSpacing/>
    </w:pPr>
  </w:style>
  <w:style w:type="character" w:customStyle="1" w:styleId="berschrift1Zchn">
    <w:name w:val="Überschrift 1 Zchn"/>
    <w:basedOn w:val="Absatz-Standardschriftart"/>
    <w:link w:val="berschrift1"/>
    <w:uiPriority w:val="9"/>
    <w:rsid w:val="003264D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264DA"/>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3264DA"/>
    <w:rPr>
      <w:color w:val="0000FF" w:themeColor="hyperlink"/>
      <w:u w:val="single"/>
    </w:rPr>
  </w:style>
  <w:style w:type="paragraph" w:styleId="Sprechblasentext">
    <w:name w:val="Balloon Text"/>
    <w:basedOn w:val="Standard"/>
    <w:link w:val="SprechblasentextZchn"/>
    <w:uiPriority w:val="99"/>
    <w:semiHidden/>
    <w:unhideWhenUsed/>
    <w:rsid w:val="009027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27CA"/>
    <w:rPr>
      <w:rFonts w:ascii="Tahoma" w:hAnsi="Tahoma" w:cs="Tahoma"/>
      <w:sz w:val="16"/>
      <w:szCs w:val="16"/>
    </w:rPr>
  </w:style>
  <w:style w:type="table" w:styleId="Tabellenraster">
    <w:name w:val="Table Grid"/>
    <w:basedOn w:val="NormaleTabelle"/>
    <w:uiPriority w:val="59"/>
    <w:rsid w:val="00947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C19"/>
    <w:pPr>
      <w:autoSpaceDE w:val="0"/>
      <w:autoSpaceDN w:val="0"/>
      <w:adjustRightInd w:val="0"/>
      <w:spacing w:line="240" w:lineRule="auto"/>
    </w:pPr>
    <w:rPr>
      <w:rFonts w:ascii="PF Square Sans Pro" w:hAnsi="PF Square Sans Pro" w:cs="PF Square Sans Pro"/>
      <w:color w:val="000000"/>
      <w:sz w:val="24"/>
      <w:szCs w:val="24"/>
    </w:rPr>
  </w:style>
  <w:style w:type="paragraph" w:customStyle="1" w:styleId="Pa1">
    <w:name w:val="Pa1"/>
    <w:basedOn w:val="Default"/>
    <w:next w:val="Default"/>
    <w:uiPriority w:val="99"/>
    <w:rsid w:val="00B34C19"/>
    <w:pPr>
      <w:spacing w:line="241" w:lineRule="atLeast"/>
    </w:pPr>
    <w:rPr>
      <w:rFonts w:cstheme="minorBidi"/>
      <w:color w:val="auto"/>
    </w:rPr>
  </w:style>
  <w:style w:type="character" w:customStyle="1" w:styleId="A2">
    <w:name w:val="A2"/>
    <w:uiPriority w:val="99"/>
    <w:rsid w:val="00B34C19"/>
    <w:rPr>
      <w:rFonts w:cs="PF Square Sans Pro"/>
      <w:color w:val="024DA2"/>
      <w:sz w:val="60"/>
      <w:szCs w:val="60"/>
    </w:rPr>
  </w:style>
  <w:style w:type="character" w:customStyle="1" w:styleId="A3">
    <w:name w:val="A3"/>
    <w:uiPriority w:val="99"/>
    <w:rsid w:val="00B34C19"/>
    <w:rPr>
      <w:rFonts w:ascii="PF Square Sans Pro Medium" w:hAnsi="PF Square Sans Pro Medium" w:cs="PF Square Sans Pro Medium"/>
      <w:color w:val="024DA2"/>
      <w:sz w:val="86"/>
      <w:szCs w:val="86"/>
    </w:rPr>
  </w:style>
  <w:style w:type="paragraph" w:styleId="KeinLeerraum">
    <w:name w:val="No Spacing"/>
    <w:link w:val="KeinLeerraumZchn"/>
    <w:uiPriority w:val="1"/>
    <w:qFormat/>
    <w:rsid w:val="00B34C19"/>
    <w:pPr>
      <w:spacing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34C19"/>
    <w:rPr>
      <w:rFonts w:eastAsiaTheme="minorEastAsia"/>
      <w:lang w:eastAsia="de-DE"/>
    </w:rPr>
  </w:style>
  <w:style w:type="paragraph" w:styleId="Kopfzeile">
    <w:name w:val="header"/>
    <w:basedOn w:val="Standard"/>
    <w:link w:val="KopfzeileZchn"/>
    <w:uiPriority w:val="99"/>
    <w:unhideWhenUsed/>
    <w:rsid w:val="00B34C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34C19"/>
  </w:style>
  <w:style w:type="paragraph" w:styleId="Fuzeile">
    <w:name w:val="footer"/>
    <w:basedOn w:val="Standard"/>
    <w:link w:val="FuzeileZchn"/>
    <w:uiPriority w:val="99"/>
    <w:unhideWhenUsed/>
    <w:rsid w:val="00B34C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34C19"/>
  </w:style>
  <w:style w:type="paragraph" w:styleId="Inhaltsverzeichnisberschrift">
    <w:name w:val="TOC Heading"/>
    <w:basedOn w:val="berschrift1"/>
    <w:next w:val="Standard"/>
    <w:uiPriority w:val="39"/>
    <w:semiHidden/>
    <w:unhideWhenUsed/>
    <w:qFormat/>
    <w:rsid w:val="007F53A0"/>
    <w:pPr>
      <w:spacing w:line="276" w:lineRule="auto"/>
      <w:outlineLvl w:val="9"/>
    </w:pPr>
    <w:rPr>
      <w:lang w:eastAsia="de-DE"/>
    </w:rPr>
  </w:style>
  <w:style w:type="paragraph" w:styleId="Verzeichnis1">
    <w:name w:val="toc 1"/>
    <w:basedOn w:val="Standard"/>
    <w:next w:val="Standard"/>
    <w:autoRedefine/>
    <w:uiPriority w:val="39"/>
    <w:unhideWhenUsed/>
    <w:qFormat/>
    <w:rsid w:val="00AD202B"/>
    <w:pPr>
      <w:spacing w:after="100"/>
    </w:pPr>
  </w:style>
  <w:style w:type="paragraph" w:styleId="Verzeichnis2">
    <w:name w:val="toc 2"/>
    <w:basedOn w:val="Standard"/>
    <w:next w:val="Standard"/>
    <w:autoRedefine/>
    <w:uiPriority w:val="39"/>
    <w:semiHidden/>
    <w:unhideWhenUsed/>
    <w:qFormat/>
    <w:rsid w:val="00AD202B"/>
    <w:pPr>
      <w:spacing w:after="100" w:line="276" w:lineRule="auto"/>
      <w:ind w:left="220"/>
    </w:pPr>
    <w:rPr>
      <w:rFonts w:eastAsiaTheme="minorEastAsia"/>
      <w:lang w:eastAsia="de-DE"/>
    </w:rPr>
  </w:style>
  <w:style w:type="paragraph" w:styleId="Verzeichnis3">
    <w:name w:val="toc 3"/>
    <w:basedOn w:val="Standard"/>
    <w:next w:val="Standard"/>
    <w:autoRedefine/>
    <w:uiPriority w:val="39"/>
    <w:semiHidden/>
    <w:unhideWhenUsed/>
    <w:qFormat/>
    <w:rsid w:val="00AD202B"/>
    <w:pPr>
      <w:spacing w:after="100" w:line="276" w:lineRule="auto"/>
      <w:ind w:left="440"/>
    </w:pPr>
    <w:rPr>
      <w:rFonts w:eastAsiaTheme="minorEastAsia"/>
      <w:lang w:eastAsia="de-DE"/>
    </w:rPr>
  </w:style>
  <w:style w:type="character" w:styleId="Kommentarzeichen">
    <w:name w:val="annotation reference"/>
    <w:basedOn w:val="Absatz-Standardschriftart"/>
    <w:uiPriority w:val="99"/>
    <w:semiHidden/>
    <w:unhideWhenUsed/>
    <w:rsid w:val="00B51D5A"/>
    <w:rPr>
      <w:sz w:val="16"/>
      <w:szCs w:val="16"/>
    </w:rPr>
  </w:style>
  <w:style w:type="paragraph" w:styleId="Kommentartext">
    <w:name w:val="annotation text"/>
    <w:basedOn w:val="Standard"/>
    <w:link w:val="KommentartextZchn"/>
    <w:uiPriority w:val="99"/>
    <w:semiHidden/>
    <w:unhideWhenUsed/>
    <w:rsid w:val="00B51D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D5A"/>
    <w:rPr>
      <w:sz w:val="20"/>
      <w:szCs w:val="20"/>
    </w:rPr>
  </w:style>
  <w:style w:type="paragraph" w:styleId="Kommentarthema">
    <w:name w:val="annotation subject"/>
    <w:basedOn w:val="Kommentartext"/>
    <w:next w:val="Kommentartext"/>
    <w:link w:val="KommentarthemaZchn"/>
    <w:uiPriority w:val="99"/>
    <w:semiHidden/>
    <w:unhideWhenUsed/>
    <w:rsid w:val="00B51D5A"/>
    <w:rPr>
      <w:b/>
      <w:bCs/>
    </w:rPr>
  </w:style>
  <w:style w:type="character" w:customStyle="1" w:styleId="KommentarthemaZchn">
    <w:name w:val="Kommentarthema Zchn"/>
    <w:basedOn w:val="KommentartextZchn"/>
    <w:link w:val="Kommentarthema"/>
    <w:uiPriority w:val="99"/>
    <w:semiHidden/>
    <w:rsid w:val="00B51D5A"/>
    <w:rPr>
      <w:b/>
      <w:bCs/>
      <w:sz w:val="20"/>
      <w:szCs w:val="20"/>
    </w:rPr>
  </w:style>
  <w:style w:type="paragraph" w:styleId="Funotentext">
    <w:name w:val="footnote text"/>
    <w:basedOn w:val="Standard"/>
    <w:link w:val="FunotentextZchn"/>
    <w:uiPriority w:val="99"/>
    <w:semiHidden/>
    <w:unhideWhenUsed/>
    <w:rsid w:val="00F91039"/>
    <w:pPr>
      <w:spacing w:line="240" w:lineRule="auto"/>
    </w:pPr>
    <w:rPr>
      <w:sz w:val="20"/>
      <w:szCs w:val="20"/>
    </w:rPr>
  </w:style>
  <w:style w:type="character" w:customStyle="1" w:styleId="FunotentextZchn">
    <w:name w:val="Fußnotentext Zchn"/>
    <w:basedOn w:val="Absatz-Standardschriftart"/>
    <w:link w:val="Funotentext"/>
    <w:uiPriority w:val="99"/>
    <w:semiHidden/>
    <w:rsid w:val="00F91039"/>
    <w:rPr>
      <w:sz w:val="20"/>
      <w:szCs w:val="20"/>
    </w:rPr>
  </w:style>
  <w:style w:type="character" w:styleId="Funotenzeichen">
    <w:name w:val="footnote reference"/>
    <w:basedOn w:val="Absatz-Standardschriftart"/>
    <w:uiPriority w:val="99"/>
    <w:semiHidden/>
    <w:unhideWhenUsed/>
    <w:rsid w:val="00F91039"/>
    <w:rPr>
      <w:vertAlign w:val="superscript"/>
    </w:rPr>
  </w:style>
  <w:style w:type="character" w:customStyle="1" w:styleId="Menzionenonrisolta1">
    <w:name w:val="Menzione non risolta1"/>
    <w:basedOn w:val="Absatz-Standardschriftart"/>
    <w:uiPriority w:val="99"/>
    <w:rsid w:val="00EC6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70B4-7F93-4BDB-BC11-DC30B3CA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Words>
  <Characters>1892</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giovanni.lapis</dc:creator>
  <cp:lastModifiedBy>Felix Petzold</cp:lastModifiedBy>
  <cp:revision>3</cp:revision>
  <cp:lastPrinted>2018-04-08T16:30:00Z</cp:lastPrinted>
  <dcterms:created xsi:type="dcterms:W3CDTF">2019-03-13T09:43:00Z</dcterms:created>
  <dcterms:modified xsi:type="dcterms:W3CDTF">2019-03-13T10:03:00Z</dcterms:modified>
</cp:coreProperties>
</file>