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F00" w:rsidRDefault="00362F00">
      <w:pPr>
        <w:ind w:left="-142" w:right="-142"/>
        <w:rPr>
          <w:rFonts w:ascii="Arial" w:eastAsia="Arial" w:hAnsi="Arial" w:cs="Arial"/>
          <w:sz w:val="32"/>
          <w:szCs w:val="32"/>
        </w:rPr>
      </w:pPr>
    </w:p>
    <w:p w:rsidR="00362F00" w:rsidRDefault="00362F00">
      <w:pPr>
        <w:ind w:left="-142" w:right="-142"/>
        <w:rPr>
          <w:rFonts w:ascii="Arial" w:eastAsia="Arial" w:hAnsi="Arial" w:cs="Arial"/>
          <w:sz w:val="32"/>
          <w:szCs w:val="32"/>
        </w:rPr>
      </w:pPr>
    </w:p>
    <w:p w:rsidR="00362F00" w:rsidRDefault="00B12079">
      <w:pPr>
        <w:ind w:right="-142"/>
        <w:rPr>
          <w:rFonts w:ascii="Arial" w:eastAsia="Arial" w:hAnsi="Arial" w:cs="Arial"/>
          <w:b/>
          <w:color w:val="237595"/>
          <w:sz w:val="28"/>
          <w:szCs w:val="28"/>
        </w:rPr>
      </w:pPr>
      <w:r>
        <w:rPr>
          <w:rFonts w:ascii="Arial" w:eastAsia="Arial" w:hAnsi="Arial" w:cs="Arial"/>
          <w:b/>
          <w:color w:val="237595"/>
          <w:sz w:val="28"/>
          <w:szCs w:val="28"/>
        </w:rPr>
        <w:t>PLANTILLA PARA LA ACTIVIDAD I: INFORME DE NECESIDADES DE CLASE</w:t>
      </w: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b/>
          <w:color w:val="366091"/>
          <w:sz w:val="24"/>
          <w:szCs w:val="24"/>
        </w:rPr>
      </w:pPr>
      <w:r>
        <w:rPr>
          <w:rFonts w:ascii="Tahoma" w:eastAsia="Tahoma" w:hAnsi="Tahoma" w:cs="Tahoma"/>
          <w:b/>
          <w:color w:val="366091"/>
          <w:sz w:val="24"/>
          <w:szCs w:val="24"/>
        </w:rPr>
        <w:t xml:space="preserve">Semana 1: Responda / </w:t>
      </w:r>
      <w:r w:rsidR="003F727F">
        <w:rPr>
          <w:rFonts w:ascii="Tahoma" w:eastAsia="Tahoma" w:hAnsi="Tahoma" w:cs="Tahoma"/>
          <w:b/>
          <w:color w:val="366091"/>
          <w:sz w:val="24"/>
          <w:szCs w:val="24"/>
        </w:rPr>
        <w:t>realice</w:t>
      </w:r>
      <w:r>
        <w:rPr>
          <w:rFonts w:ascii="Tahoma" w:eastAsia="Tahoma" w:hAnsi="Tahoma" w:cs="Tahoma"/>
          <w:b/>
          <w:color w:val="366091"/>
          <w:sz w:val="24"/>
          <w:szCs w:val="24"/>
        </w:rPr>
        <w:t xml:space="preserve"> las siguientes preguntas y tareas:</w:t>
      </w: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b/>
          <w:sz w:val="24"/>
          <w:szCs w:val="24"/>
        </w:rPr>
      </w:pPr>
      <w:r>
        <w:rPr>
          <w:rFonts w:ascii="Tahoma" w:eastAsia="Tahoma" w:hAnsi="Tahoma" w:cs="Tahoma"/>
          <w:b/>
          <w:sz w:val="24"/>
          <w:szCs w:val="24"/>
        </w:rPr>
        <w:t xml:space="preserve">1. ¿Cómo describiría el clima general en la clase en términos de: </w:t>
      </w: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 xml:space="preserve">a) amistades y respeto entre compañeros </w:t>
      </w: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b) sentimiento de pertenencia</w:t>
      </w:r>
      <w:r>
        <w:rPr>
          <w:rFonts w:ascii="Tahoma" w:eastAsia="Tahoma" w:hAnsi="Tahoma" w:cs="Tahoma"/>
          <w:sz w:val="24"/>
          <w:szCs w:val="24"/>
        </w:rPr>
        <w:t xml:space="preserve"> a una clase </w:t>
      </w: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c) tener una actitud constructiva</w:t>
      </w: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 xml:space="preserve">d) relación con el </w:t>
      </w:r>
      <w:r w:rsidR="003F727F">
        <w:rPr>
          <w:rFonts w:ascii="Tahoma" w:eastAsia="Tahoma" w:hAnsi="Tahoma" w:cs="Tahoma"/>
          <w:sz w:val="24"/>
          <w:szCs w:val="24"/>
        </w:rPr>
        <w:t>profesor (profesores)</w:t>
      </w:r>
    </w:p>
    <w:tbl>
      <w:tblPr>
        <w:tblStyle w:val="a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 xml:space="preserve">e) disposición para aprender </w:t>
      </w:r>
    </w:p>
    <w:tbl>
      <w:tblPr>
        <w:tblStyle w:val="a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 xml:space="preserve">f) capacidad para aprender </w:t>
      </w:r>
    </w:p>
    <w:tbl>
      <w:tblPr>
        <w:tblStyle w:val="a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 xml:space="preserve">g) tensiones y conflictos </w:t>
      </w:r>
    </w:p>
    <w:tbl>
      <w:tblPr>
        <w:tblStyle w:val="a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h) dificultades y desafíos</w:t>
      </w:r>
    </w:p>
    <w:tbl>
      <w:tblPr>
        <w:tblStyle w:val="a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b/>
          <w:sz w:val="24"/>
          <w:szCs w:val="24"/>
        </w:rPr>
      </w:pPr>
      <w:r>
        <w:rPr>
          <w:rFonts w:ascii="Tahoma" w:eastAsia="Tahoma" w:hAnsi="Tahoma" w:cs="Tahoma"/>
          <w:b/>
          <w:sz w:val="24"/>
          <w:szCs w:val="24"/>
        </w:rPr>
        <w:t>2. Por favor, identifique un mínimo de 6 y máximo de diez estudiantes que tenga</w:t>
      </w:r>
      <w:r w:rsidR="003F727F">
        <w:rPr>
          <w:rFonts w:ascii="Tahoma" w:eastAsia="Tahoma" w:hAnsi="Tahoma" w:cs="Tahoma"/>
          <w:b/>
          <w:sz w:val="24"/>
          <w:szCs w:val="24"/>
        </w:rPr>
        <w:t>n</w:t>
      </w:r>
      <w:r>
        <w:rPr>
          <w:rFonts w:ascii="Tahoma" w:eastAsia="Tahoma" w:hAnsi="Tahoma" w:cs="Tahoma"/>
          <w:b/>
          <w:sz w:val="24"/>
          <w:szCs w:val="24"/>
        </w:rPr>
        <w:t xml:space="preserve"> </w:t>
      </w:r>
      <w:r w:rsidR="003F727F">
        <w:rPr>
          <w:rFonts w:ascii="Tahoma" w:eastAsia="Tahoma" w:hAnsi="Tahoma" w:cs="Tahoma"/>
          <w:b/>
          <w:sz w:val="24"/>
          <w:szCs w:val="24"/>
        </w:rPr>
        <w:t>perfiles</w:t>
      </w:r>
      <w:r>
        <w:rPr>
          <w:rFonts w:ascii="Tahoma" w:eastAsia="Tahoma" w:hAnsi="Tahoma" w:cs="Tahoma"/>
          <w:b/>
          <w:sz w:val="24"/>
          <w:szCs w:val="24"/>
        </w:rPr>
        <w:t xml:space="preserve"> diferentes y significativos en términos de su actitud y comportamiento y descríbalos usando los mismos puntos (ah) que arriba.</w:t>
      </w: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Ejemplo: Estudiante 1 ¿Cómo describir</w:t>
      </w:r>
      <w:r>
        <w:rPr>
          <w:rFonts w:ascii="Tahoma" w:eastAsia="Tahoma" w:hAnsi="Tahoma" w:cs="Tahoma"/>
          <w:sz w:val="24"/>
          <w:szCs w:val="24"/>
        </w:rPr>
        <w:t xml:space="preserve">ía al estudiante en términos de sus </w:t>
      </w:r>
      <w:r>
        <w:rPr>
          <w:rFonts w:ascii="Tahoma" w:eastAsia="Tahoma" w:hAnsi="Tahoma" w:cs="Tahoma"/>
          <w:sz w:val="24"/>
          <w:szCs w:val="24"/>
        </w:rPr>
        <w:t xml:space="preserve">a) amistades y respeto entre compañeros b) sentimiento de pertenencia a una clase c) tener una actitud constructiva d) relación con el </w:t>
      </w:r>
      <w:proofErr w:type="spellStart"/>
      <w:r w:rsidR="003F727F">
        <w:rPr>
          <w:rFonts w:ascii="Tahoma" w:eastAsia="Tahoma" w:hAnsi="Tahoma" w:cs="Tahoma"/>
          <w:sz w:val="24"/>
          <w:szCs w:val="24"/>
        </w:rPr>
        <w:t>profesore</w:t>
      </w:r>
      <w:proofErr w:type="spellEnd"/>
      <w:r>
        <w:rPr>
          <w:rFonts w:ascii="Tahoma" w:eastAsia="Tahoma" w:hAnsi="Tahoma" w:cs="Tahoma"/>
          <w:sz w:val="24"/>
          <w:szCs w:val="24"/>
        </w:rPr>
        <w:t xml:space="preserve"> / </w:t>
      </w:r>
      <w:r w:rsidR="003F727F">
        <w:rPr>
          <w:rFonts w:ascii="Tahoma" w:eastAsia="Tahoma" w:hAnsi="Tahoma" w:cs="Tahoma"/>
          <w:sz w:val="24"/>
          <w:szCs w:val="24"/>
        </w:rPr>
        <w:t>s e</w:t>
      </w:r>
      <w:r>
        <w:rPr>
          <w:rFonts w:ascii="Tahoma" w:eastAsia="Tahoma" w:hAnsi="Tahoma" w:cs="Tahoma"/>
          <w:sz w:val="24"/>
          <w:szCs w:val="24"/>
        </w:rPr>
        <w:t>) voluntad de aprender f) capacidad de aprender g) tensiones y conflict</w:t>
      </w:r>
      <w:r>
        <w:rPr>
          <w:rFonts w:ascii="Tahoma" w:eastAsia="Tahoma" w:hAnsi="Tahoma" w:cs="Tahoma"/>
          <w:sz w:val="24"/>
          <w:szCs w:val="24"/>
        </w:rPr>
        <w:t>os h) dificultades y desafíos.</w:t>
      </w:r>
    </w:p>
    <w:p w:rsidR="00362F00" w:rsidRDefault="00B12079">
      <w:pPr>
        <w:jc w:val="both"/>
        <w:rPr>
          <w:rFonts w:ascii="Tahoma" w:eastAsia="Tahoma" w:hAnsi="Tahoma" w:cs="Tahoma"/>
          <w:sz w:val="24"/>
          <w:szCs w:val="24"/>
        </w:rPr>
      </w:pPr>
      <w:r>
        <w:rPr>
          <w:rFonts w:ascii="Tahoma" w:eastAsia="Tahoma" w:hAnsi="Tahoma" w:cs="Tahoma"/>
          <w:sz w:val="24"/>
          <w:szCs w:val="24"/>
        </w:rPr>
        <w:t>Estudiante 1</w:t>
      </w:r>
    </w:p>
    <w:tbl>
      <w:tblPr>
        <w:tblStyle w:val="a7"/>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 2</w:t>
      </w:r>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 3</w:t>
      </w:r>
    </w:p>
    <w:tbl>
      <w:tblPr>
        <w:tblStyle w:val="a9"/>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 4</w:t>
      </w:r>
    </w:p>
    <w:tbl>
      <w:tblPr>
        <w:tblStyle w:val="a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 5</w:t>
      </w:r>
    </w:p>
    <w:tbl>
      <w:tblPr>
        <w:tblStyle w:val="ab"/>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 xml:space="preserve"> </w:t>
            </w: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Estudiante6</w:t>
      </w:r>
    </w:p>
    <w:tbl>
      <w:tblPr>
        <w:tblStyle w:val="ac"/>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Estudiante7</w:t>
      </w:r>
    </w:p>
    <w:tbl>
      <w:tblPr>
        <w:tblStyle w:val="ad"/>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Student8</w:t>
      </w:r>
    </w:p>
    <w:tbl>
      <w:tblPr>
        <w:tblStyle w:val="ae"/>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9Estudiante</w:t>
      </w:r>
    </w:p>
    <w:tbl>
      <w:tblPr>
        <w:tblStyle w:val="af"/>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Estudiante 10</w:t>
      </w:r>
    </w:p>
    <w:tbl>
      <w:tblPr>
        <w:tblStyle w:val="af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b/>
          <w:sz w:val="24"/>
          <w:szCs w:val="24"/>
        </w:rPr>
      </w:pPr>
      <w:r>
        <w:rPr>
          <w:rFonts w:ascii="Tahoma" w:eastAsia="Tahoma" w:hAnsi="Tahoma" w:cs="Tahoma"/>
          <w:b/>
          <w:sz w:val="24"/>
          <w:szCs w:val="24"/>
        </w:rPr>
        <w:t>3. Sobre la base de la información recogida, trat</w:t>
      </w:r>
      <w:r w:rsidR="003F727F">
        <w:rPr>
          <w:rFonts w:ascii="Tahoma" w:eastAsia="Tahoma" w:hAnsi="Tahoma" w:cs="Tahoma"/>
          <w:b/>
          <w:sz w:val="24"/>
          <w:szCs w:val="24"/>
        </w:rPr>
        <w:t>e</w:t>
      </w:r>
      <w:bookmarkStart w:id="0" w:name="_GoBack"/>
      <w:bookmarkEnd w:id="0"/>
      <w:r>
        <w:rPr>
          <w:rFonts w:ascii="Tahoma" w:eastAsia="Tahoma" w:hAnsi="Tahoma" w:cs="Tahoma"/>
          <w:b/>
          <w:sz w:val="24"/>
          <w:szCs w:val="24"/>
        </w:rPr>
        <w:t xml:space="preserve"> de responder a estas preguntas.</w:t>
      </w: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a) ¿Cuáles son las principales dificultades de aprendizaje en la clase?</w:t>
      </w:r>
    </w:p>
    <w:tbl>
      <w:tblPr>
        <w:tblStyle w:val="af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b) ¿Cuáles son las razones de estas dificultades?</w:t>
      </w:r>
    </w:p>
    <w:tbl>
      <w:tblPr>
        <w:tblStyle w:val="af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c) ¿Cuáles son las principales tensiones y conflictos entre estudiantes?</w:t>
      </w:r>
    </w:p>
    <w:tbl>
      <w:tblPr>
        <w:tblStyle w:val="af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d) ¿Cuáles son las causas fundamentales de estas tensiones y conflictos?</w:t>
      </w:r>
    </w:p>
    <w:tbl>
      <w:tblPr>
        <w:tblStyle w:val="af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e) ¿Cómo describiría el comportamiento negativo en la clase (si existe)?</w:t>
      </w:r>
    </w:p>
    <w:tbl>
      <w:tblPr>
        <w:tblStyle w:val="af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f) ¿Qué alimenta este comportamiento negativo?</w:t>
      </w:r>
    </w:p>
    <w:tbl>
      <w:tblPr>
        <w:tblStyle w:val="af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sz w:val="24"/>
          <w:szCs w:val="24"/>
        </w:rPr>
      </w:pPr>
      <w:r>
        <w:rPr>
          <w:rFonts w:ascii="Tahoma" w:eastAsia="Tahoma" w:hAnsi="Tahoma" w:cs="Tahoma"/>
          <w:sz w:val="24"/>
          <w:szCs w:val="24"/>
        </w:rPr>
        <w:t>g) ¿Qué es lo que más te ha impactado al realizar esta observación?</w:t>
      </w:r>
    </w:p>
    <w:tbl>
      <w:tblPr>
        <w:tblStyle w:val="af7"/>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tc>
      </w:tr>
    </w:tbl>
    <w:p w:rsidR="00362F00" w:rsidRDefault="00362F00">
      <w:pPr>
        <w:jc w:val="both"/>
        <w:rPr>
          <w:rFonts w:ascii="Tahoma" w:eastAsia="Tahoma" w:hAnsi="Tahoma" w:cs="Tahoma"/>
          <w:sz w:val="24"/>
          <w:szCs w:val="24"/>
        </w:rPr>
      </w:pPr>
    </w:p>
    <w:p w:rsidR="00362F00" w:rsidRDefault="00362F00">
      <w:pPr>
        <w:jc w:val="both"/>
        <w:rPr>
          <w:rFonts w:ascii="Tahoma" w:eastAsia="Tahoma" w:hAnsi="Tahoma" w:cs="Tahoma"/>
          <w:sz w:val="24"/>
          <w:szCs w:val="24"/>
        </w:rPr>
      </w:pPr>
    </w:p>
    <w:p w:rsidR="00362F00" w:rsidRDefault="00B12079">
      <w:pPr>
        <w:jc w:val="both"/>
        <w:rPr>
          <w:rFonts w:ascii="Tahoma" w:eastAsia="Tahoma" w:hAnsi="Tahoma" w:cs="Tahoma"/>
          <w:b/>
          <w:color w:val="366091"/>
          <w:sz w:val="24"/>
          <w:szCs w:val="24"/>
        </w:rPr>
      </w:pPr>
      <w:r>
        <w:rPr>
          <w:rFonts w:ascii="Tahoma" w:eastAsia="Tahoma" w:hAnsi="Tahoma" w:cs="Tahoma"/>
          <w:b/>
          <w:color w:val="366091"/>
          <w:sz w:val="24"/>
          <w:szCs w:val="24"/>
        </w:rPr>
        <w:t>Semana 2: repita el mismo proceso de observación que la semana 1. ¿Hay cambios significativos? Si es así, ¿por qué?</w:t>
      </w:r>
    </w:p>
    <w:p w:rsidR="00362F00" w:rsidRDefault="00362F00">
      <w:pPr>
        <w:jc w:val="both"/>
        <w:rPr>
          <w:rFonts w:ascii="Tahoma" w:eastAsia="Tahoma" w:hAnsi="Tahoma" w:cs="Tahoma"/>
          <w:b/>
          <w:color w:val="366091"/>
          <w:sz w:val="24"/>
          <w:szCs w:val="24"/>
        </w:rPr>
      </w:pPr>
    </w:p>
    <w:tbl>
      <w:tblPr>
        <w:tblStyle w:val="af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62F00">
        <w:tc>
          <w:tcPr>
            <w:tcW w:w="9212" w:type="dxa"/>
          </w:tcPr>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p w:rsidR="00362F00" w:rsidRDefault="00362F00">
            <w:pPr>
              <w:jc w:val="both"/>
              <w:rPr>
                <w:rFonts w:ascii="Tahoma" w:eastAsia="Tahoma" w:hAnsi="Tahoma" w:cs="Tahoma"/>
                <w:b/>
                <w:color w:val="366091"/>
                <w:sz w:val="24"/>
                <w:szCs w:val="24"/>
              </w:rPr>
            </w:pPr>
          </w:p>
        </w:tc>
      </w:tr>
    </w:tbl>
    <w:p w:rsidR="00362F00" w:rsidRDefault="00362F00">
      <w:pPr>
        <w:jc w:val="both"/>
        <w:rPr>
          <w:rFonts w:ascii="Tahoma" w:eastAsia="Tahoma" w:hAnsi="Tahoma" w:cs="Tahoma"/>
          <w:b/>
          <w:color w:val="366091"/>
          <w:sz w:val="24"/>
          <w:szCs w:val="24"/>
        </w:rPr>
      </w:pPr>
    </w:p>
    <w:p w:rsidR="00362F00" w:rsidRDefault="00362F00">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362F00" w:rsidRDefault="00362F00">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362F00" w:rsidRDefault="00362F00">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362F00" w:rsidRDefault="00362F00">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362F00" w:rsidRDefault="00362F00">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362F00" w:rsidRDefault="00B12079">
      <w:pPr>
        <w:widowControl w:val="0"/>
        <w:pBdr>
          <w:top w:val="nil"/>
          <w:left w:val="nil"/>
          <w:bottom w:val="nil"/>
          <w:right w:val="nil"/>
          <w:between w:val="nil"/>
        </w:pBdr>
        <w:spacing w:line="276" w:lineRule="auto"/>
        <w:rPr>
          <w:rFonts w:ascii="Arial" w:eastAsia="Arial" w:hAnsi="Arial" w:cs="Arial"/>
          <w:color w:val="000000"/>
          <w:sz w:val="24"/>
          <w:szCs w:val="24"/>
        </w:rPr>
        <w:sectPr w:rsidR="00362F00">
          <w:headerReference w:type="even" r:id="rId6"/>
          <w:headerReference w:type="default" r:id="rId7"/>
          <w:footerReference w:type="default" r:id="rId8"/>
          <w:headerReference w:type="first" r:id="rId9"/>
          <w:footerReference w:type="first" r:id="rId10"/>
          <w:pgSz w:w="11906" w:h="16838"/>
          <w:pgMar w:top="1417" w:right="1417" w:bottom="1134" w:left="1417" w:header="850" w:footer="703" w:gutter="0"/>
          <w:pgNumType w:start="1"/>
          <w:cols w:space="720"/>
          <w:titlePg/>
        </w:sectPr>
      </w:pPr>
      <w:r>
        <w:br w:type="page"/>
      </w:r>
    </w:p>
    <w:p w:rsidR="00362F00" w:rsidRDefault="00362F00">
      <w:pPr>
        <w:tabs>
          <w:tab w:val="left" w:pos="1046"/>
        </w:tabs>
        <w:rPr>
          <w:rFonts w:ascii="Arial" w:eastAsia="Arial" w:hAnsi="Arial" w:cs="Arial"/>
          <w:sz w:val="24"/>
          <w:szCs w:val="24"/>
        </w:rPr>
      </w:pPr>
    </w:p>
    <w:sectPr w:rsidR="00362F00">
      <w:type w:val="continuous"/>
      <w:pgSz w:w="11906" w:h="16838"/>
      <w:pgMar w:top="1417" w:right="1417" w:bottom="1134" w:left="1417" w:header="85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079" w:rsidRDefault="00B12079">
      <w:r>
        <w:separator/>
      </w:r>
    </w:p>
  </w:endnote>
  <w:endnote w:type="continuationSeparator" w:id="0">
    <w:p w:rsidR="00B12079" w:rsidRDefault="00B1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00" w:rsidRDefault="00362F00">
    <w:pPr>
      <w:pBdr>
        <w:top w:val="nil"/>
        <w:left w:val="nil"/>
        <w:bottom w:val="nil"/>
        <w:right w:val="nil"/>
        <w:between w:val="nil"/>
      </w:pBdr>
      <w:tabs>
        <w:tab w:val="center" w:pos="4536"/>
        <w:tab w:val="right" w:pos="9072"/>
      </w:tabs>
      <w:jc w:val="right"/>
      <w:rPr>
        <w:color w:val="000000"/>
      </w:rPr>
    </w:pPr>
  </w:p>
  <w:p w:rsidR="00362F00" w:rsidRDefault="00362F0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7F" w:rsidRDefault="003F727F" w:rsidP="003F727F">
    <w:pPr>
      <w:rPr>
        <w:rFonts w:ascii="Arial" w:hAnsi="Arial" w:cs="Arial"/>
        <w:color w:val="CC2316"/>
        <w:sz w:val="40"/>
        <w:szCs w:val="40"/>
        <w:lang w:val="es-ES" w:eastAsia="de-DE"/>
      </w:rPr>
    </w:pPr>
  </w:p>
  <w:p w:rsidR="003F727F" w:rsidRPr="00154655" w:rsidRDefault="003F727F" w:rsidP="003F727F">
    <w:pPr>
      <w:jc w:val="both"/>
      <w:rPr>
        <w:rFonts w:ascii="Arial" w:hAnsi="Arial" w:cs="Arial"/>
        <w:color w:val="808080" w:themeColor="background1" w:themeShade="80"/>
        <w:sz w:val="16"/>
        <w:szCs w:val="16"/>
        <w:lang w:val="es-ES"/>
      </w:rPr>
    </w:pPr>
    <w:r>
      <w:rPr>
        <w:noProof/>
        <w:lang w:val="es-ES" w:eastAsia="es-ES"/>
      </w:rPr>
      <w:drawing>
        <wp:anchor distT="0" distB="0" distL="114300" distR="114300" simplePos="0" relativeHeight="251660288" behindDoc="0" locked="0" layoutInCell="1" allowOverlap="1" wp14:anchorId="2FD75BAA" wp14:editId="73E46657">
          <wp:simplePos x="0" y="0"/>
          <wp:positionH relativeFrom="column">
            <wp:posOffset>13970</wp:posOffset>
          </wp:positionH>
          <wp:positionV relativeFrom="paragraph">
            <wp:posOffset>33020</wp:posOffset>
          </wp:positionV>
          <wp:extent cx="1352550" cy="321945"/>
          <wp:effectExtent l="0" t="0" r="6350" b="0"/>
          <wp:wrapTight wrapText="bothSides">
            <wp:wrapPolygon edited="0">
              <wp:start x="0" y="0"/>
              <wp:lineTo x="0" y="19598"/>
              <wp:lineTo x="18254" y="20450"/>
              <wp:lineTo x="19470" y="20450"/>
              <wp:lineTo x="21499" y="19598"/>
              <wp:lineTo x="21296" y="0"/>
              <wp:lineTo x="10546" y="0"/>
              <wp:lineTo x="0" y="0"/>
            </wp:wrapPolygon>
          </wp:wrapTight>
          <wp:docPr id="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321945"/>
                  </a:xfrm>
                  <a:prstGeom prst="rect">
                    <a:avLst/>
                  </a:prstGeom>
                </pic:spPr>
              </pic:pic>
            </a:graphicData>
          </a:graphic>
          <wp14:sizeRelV relativeFrom="margin">
            <wp14:pctHeight>0</wp14:pctHeight>
          </wp14:sizeRelV>
        </wp:anchor>
      </w:drawing>
    </w:r>
    <w:r w:rsidRPr="00154655">
      <w:rPr>
        <w:rFonts w:ascii="Arial" w:hAnsi="Arial" w:cs="Arial"/>
        <w:color w:val="808080" w:themeColor="background1" w:themeShade="80"/>
        <w:sz w:val="16"/>
        <w:szCs w:val="16"/>
        <w:lang w:val="es-ES"/>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r>
      <w:rPr>
        <w:rFonts w:ascii="Arial" w:hAnsi="Arial" w:cs="Arial"/>
        <w:color w:val="808080" w:themeColor="background1" w:themeShade="80"/>
        <w:sz w:val="16"/>
        <w:szCs w:val="16"/>
        <w:lang w:val="es-ES"/>
      </w:rPr>
      <w:t>.</w:t>
    </w:r>
  </w:p>
  <w:p w:rsidR="00362F00" w:rsidRPr="003F727F" w:rsidRDefault="00362F00" w:rsidP="003F727F">
    <w:pPr>
      <w:pBdr>
        <w:top w:val="nil"/>
        <w:left w:val="nil"/>
        <w:bottom w:val="nil"/>
        <w:right w:val="nil"/>
        <w:between w:val="nil"/>
      </w:pBdr>
      <w:tabs>
        <w:tab w:val="center" w:pos="4536"/>
        <w:tab w:val="right" w:pos="9072"/>
      </w:tabs>
      <w:rPr>
        <w:color w:val="000000"/>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079" w:rsidRDefault="00B12079">
      <w:r>
        <w:separator/>
      </w:r>
    </w:p>
  </w:footnote>
  <w:footnote w:type="continuationSeparator" w:id="0">
    <w:p w:rsidR="00B12079" w:rsidRDefault="00B1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00" w:rsidRDefault="00362F0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00" w:rsidRDefault="00362F00">
    <w:pPr>
      <w:pBdr>
        <w:top w:val="nil"/>
        <w:left w:val="nil"/>
        <w:bottom w:val="nil"/>
        <w:right w:val="nil"/>
        <w:between w:val="nil"/>
      </w:pBdr>
      <w:tabs>
        <w:tab w:val="center" w:pos="4536"/>
        <w:tab w:val="right" w:pos="9072"/>
      </w:tabs>
      <w:jc w:val="right"/>
      <w:rPr>
        <w:color w:val="000000"/>
      </w:rPr>
    </w:pPr>
  </w:p>
  <w:p w:rsidR="00362F00" w:rsidRDefault="00362F00">
    <w:pPr>
      <w:pBdr>
        <w:top w:val="nil"/>
        <w:left w:val="nil"/>
        <w:bottom w:val="nil"/>
        <w:right w:val="nil"/>
        <w:between w:val="nil"/>
      </w:pBdr>
      <w:tabs>
        <w:tab w:val="center" w:pos="4536"/>
        <w:tab w:val="right" w:pos="9072"/>
      </w:tabs>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00" w:rsidRDefault="00B12079">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column">
            <wp:posOffset>-972184</wp:posOffset>
          </wp:positionH>
          <wp:positionV relativeFrom="paragraph">
            <wp:posOffset>-212724</wp:posOffset>
          </wp:positionV>
          <wp:extent cx="8460000" cy="4500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60000" cy="450000"/>
                  </a:xfrm>
                  <a:prstGeom prst="rect">
                    <a:avLst/>
                  </a:prstGeom>
                  <a:ln/>
                </pic:spPr>
              </pic:pic>
            </a:graphicData>
          </a:graphic>
        </wp:anchor>
      </w:drawing>
    </w:r>
  </w:p>
  <w:p w:rsidR="00362F00" w:rsidRDefault="00362F00">
    <w:pPr>
      <w:pBdr>
        <w:top w:val="nil"/>
        <w:left w:val="nil"/>
        <w:bottom w:val="nil"/>
        <w:right w:val="nil"/>
        <w:between w:val="nil"/>
      </w:pBdr>
      <w:tabs>
        <w:tab w:val="center" w:pos="4536"/>
        <w:tab w:val="right" w:pos="9072"/>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00"/>
    <w:rsid w:val="00362F00"/>
    <w:rsid w:val="003F727F"/>
    <w:rsid w:val="00B12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A3E4D"/>
  <w15:docId w15:val="{2E50051B-3FFA-D945-8446-9E5AD47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paragraph" w:styleId="Piedepgina">
    <w:name w:val="footer"/>
    <w:basedOn w:val="Normal"/>
    <w:link w:val="PiedepginaCar"/>
    <w:uiPriority w:val="99"/>
    <w:unhideWhenUsed/>
    <w:rsid w:val="003F727F"/>
    <w:pPr>
      <w:tabs>
        <w:tab w:val="center" w:pos="4419"/>
        <w:tab w:val="right" w:pos="8838"/>
      </w:tabs>
    </w:pPr>
  </w:style>
  <w:style w:type="character" w:customStyle="1" w:styleId="PiedepginaCar">
    <w:name w:val="Pie de página Car"/>
    <w:basedOn w:val="Fuentedeprrafopredeter"/>
    <w:link w:val="Piedepgina"/>
    <w:uiPriority w:val="99"/>
    <w:rsid w:val="003F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313</Words>
  <Characters>1727</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Zangrando</cp:lastModifiedBy>
  <cp:revision>2</cp:revision>
  <dcterms:created xsi:type="dcterms:W3CDTF">2019-06-30T07:53:00Z</dcterms:created>
  <dcterms:modified xsi:type="dcterms:W3CDTF">2019-06-30T07:55:00Z</dcterms:modified>
</cp:coreProperties>
</file>